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6AA7" w14:textId="40EA1D68" w:rsidR="00ED07F9" w:rsidRPr="00C11477" w:rsidRDefault="59E5DA96" w:rsidP="0033282E">
      <w:pPr>
        <w:spacing w:after="0"/>
        <w:jc w:val="center"/>
        <w:rPr>
          <w:rFonts w:ascii="Arial" w:hAnsi="Arial" w:cs="Arial"/>
          <w:b/>
          <w:lang w:val="en-GB"/>
        </w:rPr>
      </w:pPr>
      <w:r w:rsidRPr="00C11477">
        <w:rPr>
          <w:rFonts w:ascii="Arial" w:hAnsi="Arial" w:cs="Arial"/>
          <w:b/>
          <w:bCs/>
          <w:lang w:val="en-GB"/>
        </w:rPr>
        <w:t xml:space="preserve">  </w:t>
      </w:r>
    </w:p>
    <w:bookmarkStart w:id="0" w:name="_Toc129856429"/>
    <w:p w14:paraId="151C54F3" w14:textId="1C32735E" w:rsidR="00AF222D" w:rsidRPr="00C11477" w:rsidRDefault="007103A8" w:rsidP="00552686">
      <w:pPr>
        <w:pStyle w:val="Heading1"/>
        <w:keepNext/>
        <w:keepLines/>
        <w:spacing w:before="240"/>
        <w:contextualSpacing w:val="0"/>
        <w:jc w:val="center"/>
        <w:rPr>
          <w:rFonts w:ascii="Arial" w:hAnsi="Arial" w:cs="Arial"/>
          <w:b w:val="0"/>
          <w:sz w:val="20"/>
          <w:szCs w:val="20"/>
          <w:lang w:val="en-GB"/>
        </w:rPr>
      </w:pPr>
      <w:r w:rsidRPr="00C11477">
        <w:rPr>
          <w:noProof/>
          <w:sz w:val="20"/>
          <w:szCs w:val="20"/>
          <w:lang w:val="en-GB" w:eastAsia="en-GB"/>
        </w:rPr>
        <mc:AlternateContent>
          <mc:Choice Requires="wps">
            <w:drawing>
              <wp:inline distT="0" distB="0" distL="0" distR="0" wp14:anchorId="0346844E" wp14:editId="3EDE8557">
                <wp:extent cx="5731510" cy="3257550"/>
                <wp:effectExtent l="0" t="0" r="21590" b="19050"/>
                <wp:docPr id="2" name="Rounded Rectangle 1"/>
                <wp:cNvGraphicFramePr/>
                <a:graphic xmlns:a="http://schemas.openxmlformats.org/drawingml/2006/main">
                  <a:graphicData uri="http://schemas.microsoft.com/office/word/2010/wordprocessingShape">
                    <wps:wsp>
                      <wps:cNvSpPr/>
                      <wps:spPr>
                        <a:xfrm>
                          <a:off x="0" y="0"/>
                          <a:ext cx="5731510" cy="3257550"/>
                        </a:xfrm>
                        <a:prstGeom prst="round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7274DD" w14:textId="5D60B621" w:rsidR="007103A8" w:rsidRPr="00273904" w:rsidRDefault="005A1D9F" w:rsidP="00273904">
                            <w:pPr>
                              <w:keepNext/>
                              <w:keepLines/>
                              <w:spacing w:before="240"/>
                              <w:jc w:val="center"/>
                              <w:outlineLvl w:val="0"/>
                              <w:rPr>
                                <w:rFonts w:ascii="Arial" w:eastAsia="Arial" w:hAnsi="Arial"/>
                                <w:b/>
                                <w:color w:val="2A6E7A"/>
                                <w:sz w:val="40"/>
                                <w:szCs w:val="60"/>
                                <w:lang w:val="en-GB"/>
                              </w:rPr>
                            </w:pPr>
                            <w:bookmarkStart w:id="1" w:name="_Toc126060755"/>
                            <w:bookmarkStart w:id="2" w:name="_Toc129856430"/>
                            <w:bookmarkStart w:id="3" w:name="_Toc116482663"/>
                            <w:r w:rsidRPr="00273904">
                              <w:rPr>
                                <w:rFonts w:ascii="Arial" w:eastAsia="Arial" w:hAnsi="Arial"/>
                                <w:b/>
                                <w:color w:val="2A6E7A"/>
                                <w:sz w:val="40"/>
                                <w:szCs w:val="60"/>
                                <w:lang w:val="en-GB"/>
                              </w:rPr>
                              <w:t xml:space="preserve">Terms of Reference and </w:t>
                            </w:r>
                            <w:r w:rsidR="005F3EBB">
                              <w:rPr>
                                <w:rFonts w:ascii="Arial" w:eastAsia="Arial" w:hAnsi="Arial"/>
                                <w:b/>
                                <w:color w:val="2A6E7A"/>
                                <w:sz w:val="40"/>
                                <w:szCs w:val="60"/>
                                <w:lang w:val="en-GB"/>
                              </w:rPr>
                              <w:t>a</w:t>
                            </w:r>
                            <w:r w:rsidRPr="00273904">
                              <w:rPr>
                                <w:rFonts w:ascii="Arial" w:eastAsia="Arial" w:hAnsi="Arial"/>
                                <w:b/>
                                <w:color w:val="2A6E7A"/>
                                <w:sz w:val="40"/>
                                <w:szCs w:val="60"/>
                                <w:lang w:val="en-GB"/>
                              </w:rPr>
                              <w:t xml:space="preserve">nnexes for the </w:t>
                            </w:r>
                            <w:r w:rsidR="005F3EBB">
                              <w:rPr>
                                <w:rFonts w:ascii="Arial" w:eastAsia="Arial" w:hAnsi="Arial"/>
                                <w:b/>
                                <w:color w:val="2A6E7A"/>
                                <w:sz w:val="40"/>
                                <w:szCs w:val="60"/>
                                <w:lang w:val="en-GB"/>
                              </w:rPr>
                              <w:t>C</w:t>
                            </w:r>
                            <w:r w:rsidRPr="00273904">
                              <w:rPr>
                                <w:rFonts w:ascii="Arial" w:eastAsia="Arial" w:hAnsi="Arial"/>
                                <w:b/>
                                <w:color w:val="2A6E7A"/>
                                <w:sz w:val="40"/>
                                <w:szCs w:val="60"/>
                                <w:lang w:val="en-GB"/>
                              </w:rPr>
                              <w:t>ertification o</w:t>
                            </w:r>
                            <w:r w:rsidR="00EA7F80">
                              <w:rPr>
                                <w:rFonts w:ascii="Arial" w:eastAsia="Arial" w:hAnsi="Arial"/>
                                <w:b/>
                                <w:color w:val="2A6E7A"/>
                                <w:sz w:val="40"/>
                                <w:szCs w:val="60"/>
                                <w:lang w:val="en-GB"/>
                              </w:rPr>
                              <w:t>f</w:t>
                            </w:r>
                            <w:r w:rsidRPr="00273904">
                              <w:rPr>
                                <w:rFonts w:ascii="Arial" w:eastAsia="Arial" w:hAnsi="Arial"/>
                                <w:b/>
                                <w:color w:val="2A6E7A"/>
                                <w:sz w:val="40"/>
                                <w:szCs w:val="60"/>
                                <w:lang w:val="en-GB"/>
                              </w:rPr>
                              <w:t xml:space="preserve"> the declaration of </w:t>
                            </w:r>
                            <w:r w:rsidR="00EA7F80">
                              <w:rPr>
                                <w:rFonts w:ascii="Arial" w:eastAsia="Arial" w:hAnsi="Arial"/>
                                <w:b/>
                                <w:color w:val="2A6E7A"/>
                                <w:sz w:val="40"/>
                                <w:szCs w:val="60"/>
                                <w:lang w:val="en-GB"/>
                              </w:rPr>
                              <w:t>i</w:t>
                            </w:r>
                            <w:r w:rsidRPr="00273904">
                              <w:rPr>
                                <w:rFonts w:ascii="Arial" w:eastAsia="Arial" w:hAnsi="Arial"/>
                                <w:b/>
                                <w:color w:val="2A6E7A"/>
                                <w:sz w:val="40"/>
                                <w:szCs w:val="60"/>
                                <w:lang w:val="en-GB"/>
                              </w:rPr>
                              <w:t>n-kind contribution</w:t>
                            </w:r>
                            <w:r w:rsidR="00EA7F80">
                              <w:rPr>
                                <w:rFonts w:ascii="Arial" w:eastAsia="Arial" w:hAnsi="Arial"/>
                                <w:b/>
                                <w:color w:val="2A6E7A"/>
                                <w:sz w:val="40"/>
                                <w:szCs w:val="60"/>
                                <w:lang w:val="en-GB"/>
                              </w:rPr>
                              <w:t>s</w:t>
                            </w:r>
                            <w:r w:rsidRPr="00273904">
                              <w:rPr>
                                <w:rFonts w:ascii="Arial" w:eastAsia="Arial" w:hAnsi="Arial"/>
                                <w:b/>
                                <w:color w:val="2A6E7A"/>
                                <w:sz w:val="40"/>
                                <w:szCs w:val="60"/>
                                <w:lang w:val="en-GB"/>
                              </w:rPr>
                              <w:t xml:space="preserve"> to additional activities </w:t>
                            </w:r>
                            <w:r w:rsidR="003A6FA1">
                              <w:rPr>
                                <w:rFonts w:ascii="Arial" w:eastAsia="Arial" w:hAnsi="Arial"/>
                                <w:b/>
                                <w:color w:val="2A6E7A"/>
                                <w:sz w:val="40"/>
                                <w:szCs w:val="60"/>
                                <w:lang w:val="en-GB"/>
                              </w:rPr>
                              <w:t xml:space="preserve">(IKAA) </w:t>
                            </w:r>
                            <w:r w:rsidRPr="00273904">
                              <w:rPr>
                                <w:rFonts w:ascii="Arial" w:eastAsia="Arial" w:hAnsi="Arial"/>
                                <w:b/>
                                <w:color w:val="2A6E7A"/>
                                <w:sz w:val="40"/>
                                <w:szCs w:val="60"/>
                                <w:lang w:val="en-GB"/>
                              </w:rPr>
                              <w:t xml:space="preserve">of IHI Joint Undertaking </w:t>
                            </w:r>
                            <w:r w:rsidR="003A6FA1">
                              <w:rPr>
                                <w:rFonts w:ascii="Arial" w:eastAsia="Arial" w:hAnsi="Arial"/>
                                <w:b/>
                                <w:color w:val="2A6E7A"/>
                                <w:sz w:val="40"/>
                                <w:szCs w:val="60"/>
                                <w:lang w:val="en-GB"/>
                              </w:rPr>
                              <w:t>P</w:t>
                            </w:r>
                            <w:r w:rsidRPr="00273904">
                              <w:rPr>
                                <w:rFonts w:ascii="Arial" w:eastAsia="Arial" w:hAnsi="Arial"/>
                                <w:b/>
                                <w:color w:val="2A6E7A"/>
                                <w:sz w:val="40"/>
                                <w:szCs w:val="60"/>
                                <w:lang w:val="en-GB"/>
                              </w:rPr>
                              <w:t>rivate members</w:t>
                            </w:r>
                            <w:bookmarkEnd w:id="1"/>
                            <w:bookmarkEnd w:id="2"/>
                            <w:r w:rsidRPr="00273904">
                              <w:rPr>
                                <w:rFonts w:ascii="Arial" w:eastAsia="Arial" w:hAnsi="Arial"/>
                                <w:b/>
                                <w:color w:val="2A6E7A"/>
                                <w:sz w:val="40"/>
                                <w:szCs w:val="60"/>
                                <w:lang w:val="en-GB"/>
                              </w:rPr>
                              <w:t xml:space="preserve"> </w:t>
                            </w:r>
                            <w:bookmarkEnd w:id="3"/>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inline>
            </w:drawing>
          </mc:Choice>
          <mc:Fallback>
            <w:pict>
              <v:roundrect w14:anchorId="0346844E" id="Rounded Rectangle 1" o:spid="_x0000_s1026" style="width:451.3pt;height:25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" fillcolor="#f2f2f2 [3052]" strokecolor="white [3212]" strokeweight="2pt">
                <v:textbox inset=",2mm,,2mm">
                  <w:txbxContent>
                    <w:p w14:paraId="4E7274DD" w14:textId="5D60B621" w:rsidR="007103A8" w:rsidRPr="00273904" w:rsidRDefault="005A1D9F" w:rsidP="00273904">
                      <w:pPr>
                        <w:keepNext/>
                        <w:keepLines/>
                        <w:spacing w:before="240"/>
                        <w:jc w:val="center"/>
                        <w:outlineLvl w:val="0"/>
                        <w:rPr>
                          <w:rFonts w:ascii="Arial" w:eastAsia="Arial" w:hAnsi="Arial"/>
                          <w:b/>
                          <w:color w:val="2A6E7A"/>
                          <w:sz w:val="40"/>
                          <w:szCs w:val="60"/>
                          <w:lang w:val="en-GB"/>
                        </w:rPr>
                      </w:pPr>
                      <w:bookmarkStart w:id="4" w:name="_Toc126060755"/>
                      <w:bookmarkStart w:id="5" w:name="_Toc116482663"/>
                      <w:bookmarkStart w:id="6" w:name="_Toc129856430"/>
                      <w:r w:rsidRPr="00273904">
                        <w:rPr>
                          <w:rFonts w:ascii="Arial" w:eastAsia="Arial" w:hAnsi="Arial"/>
                          <w:b/>
                          <w:color w:val="2A6E7A"/>
                          <w:sz w:val="40"/>
                          <w:szCs w:val="60"/>
                          <w:lang w:val="en-GB"/>
                        </w:rPr>
                        <w:t xml:space="preserve">Terms of Reference and </w:t>
                      </w:r>
                      <w:r w:rsidR="005F3EBB">
                        <w:rPr>
                          <w:rFonts w:ascii="Arial" w:eastAsia="Arial" w:hAnsi="Arial"/>
                          <w:b/>
                          <w:color w:val="2A6E7A"/>
                          <w:sz w:val="40"/>
                          <w:szCs w:val="60"/>
                          <w:lang w:val="en-GB"/>
                        </w:rPr>
                        <w:t>a</w:t>
                      </w:r>
                      <w:r w:rsidRPr="00273904">
                        <w:rPr>
                          <w:rFonts w:ascii="Arial" w:eastAsia="Arial" w:hAnsi="Arial"/>
                          <w:b/>
                          <w:color w:val="2A6E7A"/>
                          <w:sz w:val="40"/>
                          <w:szCs w:val="60"/>
                          <w:lang w:val="en-GB"/>
                        </w:rPr>
                        <w:t xml:space="preserve">nnexes for the </w:t>
                      </w:r>
                      <w:r w:rsidR="005F3EBB">
                        <w:rPr>
                          <w:rFonts w:ascii="Arial" w:eastAsia="Arial" w:hAnsi="Arial"/>
                          <w:b/>
                          <w:color w:val="2A6E7A"/>
                          <w:sz w:val="40"/>
                          <w:szCs w:val="60"/>
                          <w:lang w:val="en-GB"/>
                        </w:rPr>
                        <w:t>C</w:t>
                      </w:r>
                      <w:r w:rsidRPr="00273904">
                        <w:rPr>
                          <w:rFonts w:ascii="Arial" w:eastAsia="Arial" w:hAnsi="Arial"/>
                          <w:b/>
                          <w:color w:val="2A6E7A"/>
                          <w:sz w:val="40"/>
                          <w:szCs w:val="60"/>
                          <w:lang w:val="en-GB"/>
                        </w:rPr>
                        <w:t>ertification o</w:t>
                      </w:r>
                      <w:r w:rsidR="00EA7F80">
                        <w:rPr>
                          <w:rFonts w:ascii="Arial" w:eastAsia="Arial" w:hAnsi="Arial"/>
                          <w:b/>
                          <w:color w:val="2A6E7A"/>
                          <w:sz w:val="40"/>
                          <w:szCs w:val="60"/>
                          <w:lang w:val="en-GB"/>
                        </w:rPr>
                        <w:t>f</w:t>
                      </w:r>
                      <w:r w:rsidRPr="00273904">
                        <w:rPr>
                          <w:rFonts w:ascii="Arial" w:eastAsia="Arial" w:hAnsi="Arial"/>
                          <w:b/>
                          <w:color w:val="2A6E7A"/>
                          <w:sz w:val="40"/>
                          <w:szCs w:val="60"/>
                          <w:lang w:val="en-GB"/>
                        </w:rPr>
                        <w:t xml:space="preserve"> the declaration of </w:t>
                      </w:r>
                      <w:r w:rsidR="00EA7F80">
                        <w:rPr>
                          <w:rFonts w:ascii="Arial" w:eastAsia="Arial" w:hAnsi="Arial"/>
                          <w:b/>
                          <w:color w:val="2A6E7A"/>
                          <w:sz w:val="40"/>
                          <w:szCs w:val="60"/>
                          <w:lang w:val="en-GB"/>
                        </w:rPr>
                        <w:t>i</w:t>
                      </w:r>
                      <w:r w:rsidRPr="00273904">
                        <w:rPr>
                          <w:rFonts w:ascii="Arial" w:eastAsia="Arial" w:hAnsi="Arial"/>
                          <w:b/>
                          <w:color w:val="2A6E7A"/>
                          <w:sz w:val="40"/>
                          <w:szCs w:val="60"/>
                          <w:lang w:val="en-GB"/>
                        </w:rPr>
                        <w:t>n-kind contribution</w:t>
                      </w:r>
                      <w:r w:rsidR="00EA7F80">
                        <w:rPr>
                          <w:rFonts w:ascii="Arial" w:eastAsia="Arial" w:hAnsi="Arial"/>
                          <w:b/>
                          <w:color w:val="2A6E7A"/>
                          <w:sz w:val="40"/>
                          <w:szCs w:val="60"/>
                          <w:lang w:val="en-GB"/>
                        </w:rPr>
                        <w:t>s</w:t>
                      </w:r>
                      <w:r w:rsidRPr="00273904">
                        <w:rPr>
                          <w:rFonts w:ascii="Arial" w:eastAsia="Arial" w:hAnsi="Arial"/>
                          <w:b/>
                          <w:color w:val="2A6E7A"/>
                          <w:sz w:val="40"/>
                          <w:szCs w:val="60"/>
                          <w:lang w:val="en-GB"/>
                        </w:rPr>
                        <w:t xml:space="preserve"> to additional activities </w:t>
                      </w:r>
                      <w:r w:rsidR="003A6FA1">
                        <w:rPr>
                          <w:rFonts w:ascii="Arial" w:eastAsia="Arial" w:hAnsi="Arial"/>
                          <w:b/>
                          <w:color w:val="2A6E7A"/>
                          <w:sz w:val="40"/>
                          <w:szCs w:val="60"/>
                          <w:lang w:val="en-GB"/>
                        </w:rPr>
                        <w:t xml:space="preserve">(IKAA) </w:t>
                      </w:r>
                      <w:r w:rsidRPr="00273904">
                        <w:rPr>
                          <w:rFonts w:ascii="Arial" w:eastAsia="Arial" w:hAnsi="Arial"/>
                          <w:b/>
                          <w:color w:val="2A6E7A"/>
                          <w:sz w:val="40"/>
                          <w:szCs w:val="60"/>
                          <w:lang w:val="en-GB"/>
                        </w:rPr>
                        <w:t xml:space="preserve">of IHI Joint Undertaking </w:t>
                      </w:r>
                      <w:r w:rsidR="003A6FA1">
                        <w:rPr>
                          <w:rFonts w:ascii="Arial" w:eastAsia="Arial" w:hAnsi="Arial"/>
                          <w:b/>
                          <w:color w:val="2A6E7A"/>
                          <w:sz w:val="40"/>
                          <w:szCs w:val="60"/>
                          <w:lang w:val="en-GB"/>
                        </w:rPr>
                        <w:t>P</w:t>
                      </w:r>
                      <w:r w:rsidRPr="00273904">
                        <w:rPr>
                          <w:rFonts w:ascii="Arial" w:eastAsia="Arial" w:hAnsi="Arial"/>
                          <w:b/>
                          <w:color w:val="2A6E7A"/>
                          <w:sz w:val="40"/>
                          <w:szCs w:val="60"/>
                          <w:lang w:val="en-GB"/>
                        </w:rPr>
                        <w:t>rivate members</w:t>
                      </w:r>
                      <w:bookmarkEnd w:id="4"/>
                      <w:bookmarkEnd w:id="6"/>
                      <w:r w:rsidRPr="00273904">
                        <w:rPr>
                          <w:rFonts w:ascii="Arial" w:eastAsia="Arial" w:hAnsi="Arial"/>
                          <w:b/>
                          <w:color w:val="2A6E7A"/>
                          <w:sz w:val="40"/>
                          <w:szCs w:val="60"/>
                          <w:lang w:val="en-GB"/>
                        </w:rPr>
                        <w:t xml:space="preserve"> </w:t>
                      </w:r>
                      <w:bookmarkEnd w:id="5"/>
                    </w:p>
                  </w:txbxContent>
                </v:textbox>
                <w10:anchorlock/>
              </v:roundrect>
            </w:pict>
          </mc:Fallback>
        </mc:AlternateContent>
      </w:r>
      <w:bookmarkEnd w:id="0"/>
    </w:p>
    <w:p w14:paraId="49077D7F" w14:textId="65D68644" w:rsidR="007800AF" w:rsidRPr="00C11477" w:rsidRDefault="007800AF" w:rsidP="007800AF">
      <w:pPr>
        <w:spacing w:after="0"/>
        <w:rPr>
          <w:rFonts w:ascii="Arial" w:hAnsi="Arial" w:cs="Arial"/>
          <w:i/>
          <w:iCs/>
          <w:sz w:val="20"/>
          <w:szCs w:val="20"/>
          <w:lang w:val="en-GB"/>
        </w:rPr>
      </w:pPr>
      <w:r w:rsidRPr="00C11477">
        <w:rPr>
          <w:rFonts w:ascii="Arial" w:hAnsi="Arial" w:cs="Arial"/>
          <w:i/>
          <w:iCs/>
          <w:sz w:val="20"/>
          <w:szCs w:val="20"/>
          <w:lang w:val="en-GB"/>
        </w:rPr>
        <w:t>Version 1</w:t>
      </w:r>
      <w:r w:rsidR="00201C94" w:rsidRPr="00C11477">
        <w:rPr>
          <w:rFonts w:ascii="Arial" w:hAnsi="Arial" w:cs="Arial"/>
          <w:i/>
          <w:iCs/>
          <w:sz w:val="20"/>
          <w:szCs w:val="20"/>
          <w:lang w:val="en-GB"/>
        </w:rPr>
        <w:t>.0 dated 31 January</w:t>
      </w:r>
      <w:r w:rsidRPr="00C11477">
        <w:rPr>
          <w:rFonts w:ascii="Arial" w:hAnsi="Arial" w:cs="Arial"/>
          <w:i/>
          <w:iCs/>
          <w:sz w:val="20"/>
          <w:szCs w:val="20"/>
          <w:lang w:val="en-GB"/>
        </w:rPr>
        <w:t xml:space="preserve"> 202</w:t>
      </w:r>
      <w:r w:rsidR="00201C94" w:rsidRPr="00C11477">
        <w:rPr>
          <w:rFonts w:ascii="Arial" w:hAnsi="Arial" w:cs="Arial"/>
          <w:i/>
          <w:iCs/>
          <w:sz w:val="20"/>
          <w:szCs w:val="20"/>
          <w:lang w:val="en-GB"/>
        </w:rPr>
        <w:t>3</w:t>
      </w:r>
    </w:p>
    <w:p w14:paraId="58CD7798" w14:textId="309C37EF" w:rsidR="00AA6F31" w:rsidRPr="00C11477" w:rsidRDefault="00AA6F31" w:rsidP="007800AF">
      <w:pPr>
        <w:spacing w:after="0"/>
        <w:rPr>
          <w:rFonts w:ascii="Arial" w:hAnsi="Arial" w:cs="Arial"/>
          <w:i/>
          <w:iCs/>
          <w:lang w:val="en-GB"/>
        </w:rPr>
      </w:pPr>
    </w:p>
    <w:p w14:paraId="476D6BFE" w14:textId="77777777" w:rsidR="00BC1422" w:rsidRPr="00C11477" w:rsidRDefault="00BC1422" w:rsidP="00BC1422">
      <w:pPr>
        <w:pStyle w:val="LeadParagraph"/>
      </w:pPr>
    </w:p>
    <w:p w14:paraId="3C7F175B" w14:textId="38048F8F" w:rsidR="00BC1422" w:rsidRPr="00C11477" w:rsidRDefault="00093578" w:rsidP="00BC1422">
      <w:pPr>
        <w:pStyle w:val="LeadParagraph"/>
      </w:pPr>
      <w:r>
        <w:t xml:space="preserve">                                                                                                                                                                                                              </w:t>
      </w:r>
    </w:p>
    <w:p w14:paraId="5D931464" w14:textId="77777777" w:rsidR="00BC1422" w:rsidRPr="00C11477" w:rsidRDefault="00BC1422" w:rsidP="00BC1422">
      <w:pPr>
        <w:pStyle w:val="LeadParagraph"/>
      </w:pPr>
    </w:p>
    <w:p w14:paraId="2DFC43B4" w14:textId="4BBCE39D" w:rsidR="004F2571" w:rsidRPr="00C11477" w:rsidRDefault="004F2571">
      <w:pPr>
        <w:spacing w:after="200" w:line="276" w:lineRule="auto"/>
        <w:jc w:val="left"/>
        <w:rPr>
          <w:rFonts w:ascii="Arial" w:hAnsi="Arial" w:cs="Arial"/>
          <w:i/>
          <w:iCs/>
          <w:lang w:val="en-GB"/>
        </w:rPr>
      </w:pPr>
      <w:r w:rsidRPr="00C11477">
        <w:rPr>
          <w:rFonts w:ascii="Arial" w:hAnsi="Arial" w:cs="Arial"/>
          <w:i/>
          <w:iCs/>
          <w:lang w:val="en-GB"/>
        </w:rPr>
        <w:br w:type="page"/>
      </w:r>
      <w:r w:rsidR="00093578">
        <w:rPr>
          <w:rFonts w:ascii="Arial" w:hAnsi="Arial" w:cs="Arial"/>
          <w:i/>
          <w:iCs/>
          <w:lang w:val="en-GB"/>
        </w:rPr>
        <w:lastRenderedPageBreak/>
        <w:t xml:space="preserve">                         </w:t>
      </w:r>
    </w:p>
    <w:sdt>
      <w:sdtPr>
        <w:rPr>
          <w:rFonts w:asciiTheme="minorHAnsi" w:eastAsia="Times New Roman" w:hAnsiTheme="minorHAnsi" w:cs="Times New Roman"/>
          <w:b w:val="0"/>
          <w:bCs w:val="0"/>
          <w:color w:val="auto"/>
          <w:sz w:val="24"/>
          <w:szCs w:val="24"/>
          <w:lang w:eastAsia="en-US"/>
        </w:rPr>
        <w:id w:val="-1605952951"/>
        <w:docPartObj>
          <w:docPartGallery w:val="Table of Contents"/>
          <w:docPartUnique/>
        </w:docPartObj>
      </w:sdtPr>
      <w:sdtEndPr>
        <w:rPr>
          <w:noProof/>
        </w:rPr>
      </w:sdtEndPr>
      <w:sdtContent>
        <w:p w14:paraId="03CF9267" w14:textId="3F2C1F0F" w:rsidR="00C1731A" w:rsidRPr="006641C3" w:rsidRDefault="00C1731A">
          <w:pPr>
            <w:pStyle w:val="TOCHeading"/>
            <w:rPr>
              <w:rFonts w:ascii="Arial" w:eastAsia="Times New Roman" w:hAnsi="Arial" w:cs="Times New Roman"/>
              <w:noProof/>
              <w:color w:val="1B4654"/>
              <w:spacing w:val="-6"/>
              <w:sz w:val="32"/>
              <w:szCs w:val="32"/>
              <w:lang w:val="en-GB" w:eastAsia="en-US"/>
            </w:rPr>
          </w:pPr>
          <w:r w:rsidRPr="006641C3">
            <w:rPr>
              <w:rFonts w:ascii="Arial" w:eastAsia="Times New Roman" w:hAnsi="Arial" w:cs="Times New Roman"/>
              <w:noProof/>
              <w:color w:val="1B4654"/>
              <w:spacing w:val="-6"/>
              <w:sz w:val="32"/>
              <w:szCs w:val="32"/>
              <w:lang w:val="en-GB" w:eastAsia="en-US"/>
            </w:rPr>
            <w:t xml:space="preserve">Table of </w:t>
          </w:r>
          <w:r w:rsidR="00C554B5">
            <w:rPr>
              <w:rFonts w:ascii="Arial" w:eastAsia="Times New Roman" w:hAnsi="Arial" w:cs="Times New Roman"/>
              <w:noProof/>
              <w:color w:val="1B4654"/>
              <w:spacing w:val="-6"/>
              <w:sz w:val="32"/>
              <w:szCs w:val="32"/>
              <w:lang w:val="en-GB" w:eastAsia="en-US"/>
            </w:rPr>
            <w:t>C</w:t>
          </w:r>
          <w:r w:rsidRPr="006641C3">
            <w:rPr>
              <w:rFonts w:ascii="Arial" w:eastAsia="Times New Roman" w:hAnsi="Arial" w:cs="Times New Roman"/>
              <w:noProof/>
              <w:color w:val="1B4654"/>
              <w:spacing w:val="-6"/>
              <w:sz w:val="32"/>
              <w:szCs w:val="32"/>
              <w:lang w:val="en-GB" w:eastAsia="en-US"/>
            </w:rPr>
            <w:t>ontents</w:t>
          </w:r>
        </w:p>
        <w:p w14:paraId="1754BAE6" w14:textId="51059D97" w:rsidR="00C1731A" w:rsidRPr="005565FD" w:rsidRDefault="00C1731A" w:rsidP="00DD2D79">
          <w:pPr>
            <w:pStyle w:val="TOC1"/>
            <w:rPr>
              <w:rFonts w:eastAsiaTheme="minorEastAsia" w:cstheme="minorBidi"/>
              <w:noProof/>
              <w:sz w:val="22"/>
              <w:szCs w:val="22"/>
              <w:lang w:val="en-IE" w:eastAsia="en-IE"/>
            </w:rPr>
          </w:pPr>
          <w:r>
            <w:fldChar w:fldCharType="begin"/>
          </w:r>
          <w:r>
            <w:instrText xml:space="preserve"> TOC \o "1-3" \h \z \u </w:instrText>
          </w:r>
          <w:r>
            <w:fldChar w:fldCharType="separate"/>
          </w:r>
        </w:p>
        <w:p w14:paraId="4DD1D270" w14:textId="77777777" w:rsidR="00BE19C5" w:rsidRPr="002679A1" w:rsidRDefault="00DD2D79" w:rsidP="00DD2D79">
          <w:pPr>
            <w:pStyle w:val="TOC1"/>
            <w:rPr>
              <w:rStyle w:val="Hyperlink"/>
              <w:rFonts w:ascii="Arial" w:hAnsi="Arial" w:cs="Arial"/>
              <w:noProof/>
              <w:color w:val="auto"/>
              <w:u w:val="none"/>
            </w:rPr>
          </w:pPr>
          <w:r w:rsidRPr="002679A1">
            <w:rPr>
              <w:rStyle w:val="Hyperlink"/>
              <w:rFonts w:ascii="Arial" w:hAnsi="Arial" w:cs="Arial"/>
              <w:noProof/>
              <w:color w:val="auto"/>
              <w:u w:val="none"/>
              <w:lang w:val="en-GB"/>
            </w:rPr>
            <w:t>In</w:t>
          </w:r>
          <w:r w:rsidRPr="002679A1">
            <w:rPr>
              <w:rStyle w:val="Hyperlink"/>
              <w:rFonts w:ascii="Arial" w:hAnsi="Arial" w:cs="Arial"/>
              <w:noProof/>
              <w:color w:val="auto"/>
              <w:u w:val="none"/>
            </w:rPr>
            <w:t>troduction…………………………………………………………………………………</w:t>
          </w:r>
          <w:r w:rsidR="005565FD" w:rsidRPr="002679A1">
            <w:rPr>
              <w:rStyle w:val="Hyperlink"/>
              <w:rFonts w:ascii="Arial" w:hAnsi="Arial" w:cs="Arial"/>
              <w:noProof/>
              <w:color w:val="auto"/>
              <w:u w:val="none"/>
            </w:rPr>
            <w:t>..3</w:t>
          </w:r>
        </w:p>
        <w:p w14:paraId="2892CB45" w14:textId="5AE3148F" w:rsidR="00C1731A" w:rsidRPr="002679A1" w:rsidRDefault="005565FD" w:rsidP="00DD2D79">
          <w:pPr>
            <w:pStyle w:val="TOC1"/>
            <w:rPr>
              <w:rStyle w:val="Hyperlink"/>
              <w:rFonts w:ascii="Arial" w:hAnsi="Arial" w:cs="Arial"/>
              <w:noProof/>
              <w:color w:val="auto"/>
              <w:u w:val="none"/>
            </w:rPr>
          </w:pPr>
          <w:r w:rsidRPr="002679A1">
            <w:rPr>
              <w:rStyle w:val="Hyperlink"/>
              <w:rFonts w:ascii="Arial" w:hAnsi="Arial" w:cs="Arial"/>
              <w:noProof/>
              <w:color w:val="auto"/>
              <w:u w:val="none"/>
            </w:rPr>
            <w:t xml:space="preserve"> </w:t>
          </w:r>
          <w:hyperlink w:anchor="_Toc129856431" w:history="1">
            <w:r w:rsidR="00C1731A" w:rsidRPr="002679A1">
              <w:rPr>
                <w:rStyle w:val="Hyperlink"/>
                <w:rFonts w:ascii="Arial" w:hAnsi="Arial" w:cs="Arial"/>
                <w:noProof/>
                <w:color w:val="auto"/>
                <w:u w:val="none"/>
              </w:rPr>
              <w:t>Terms of Reference for the certification of the declaration of in-kind contributions to additional activities (IKAA) of IHI Joint Undertaking private members in accordance with Article 11.2 of Council Regulation (EU) 2021/2085</w:t>
            </w:r>
            <w:r w:rsidR="00C1731A" w:rsidRPr="002679A1">
              <w:rPr>
                <w:rStyle w:val="Hyperlink"/>
                <w:rFonts w:ascii="Arial" w:hAnsi="Arial" w:cs="Arial"/>
                <w:noProof/>
                <w:webHidden/>
                <w:color w:val="auto"/>
                <w:u w:val="none"/>
              </w:rPr>
              <w:tab/>
            </w:r>
            <w:r w:rsidR="00C1731A" w:rsidRPr="002679A1">
              <w:rPr>
                <w:rStyle w:val="Hyperlink"/>
                <w:rFonts w:ascii="Arial" w:hAnsi="Arial" w:cs="Arial"/>
                <w:noProof/>
                <w:webHidden/>
                <w:color w:val="auto"/>
                <w:u w:val="none"/>
              </w:rPr>
              <w:fldChar w:fldCharType="begin"/>
            </w:r>
            <w:r w:rsidR="00C1731A" w:rsidRPr="002679A1">
              <w:rPr>
                <w:rStyle w:val="Hyperlink"/>
                <w:rFonts w:ascii="Arial" w:hAnsi="Arial" w:cs="Arial"/>
                <w:noProof/>
                <w:webHidden/>
                <w:color w:val="auto"/>
                <w:u w:val="none"/>
              </w:rPr>
              <w:instrText xml:space="preserve"> PAGEREF _Toc129856431 \h </w:instrText>
            </w:r>
            <w:r w:rsidR="00C1731A" w:rsidRPr="002679A1">
              <w:rPr>
                <w:rStyle w:val="Hyperlink"/>
                <w:rFonts w:ascii="Arial" w:hAnsi="Arial" w:cs="Arial"/>
                <w:noProof/>
                <w:webHidden/>
                <w:color w:val="auto"/>
                <w:u w:val="none"/>
              </w:rPr>
            </w:r>
            <w:r w:rsidR="00C1731A" w:rsidRPr="002679A1">
              <w:rPr>
                <w:rStyle w:val="Hyperlink"/>
                <w:rFonts w:ascii="Arial" w:hAnsi="Arial" w:cs="Arial"/>
                <w:noProof/>
                <w:webHidden/>
                <w:color w:val="auto"/>
                <w:u w:val="none"/>
              </w:rPr>
              <w:fldChar w:fldCharType="separate"/>
            </w:r>
            <w:r w:rsidR="00C61CE2">
              <w:rPr>
                <w:rStyle w:val="Hyperlink"/>
                <w:rFonts w:ascii="Arial" w:hAnsi="Arial" w:cs="Arial"/>
                <w:noProof/>
                <w:webHidden/>
                <w:color w:val="auto"/>
                <w:u w:val="none"/>
              </w:rPr>
              <w:t>4</w:t>
            </w:r>
            <w:r w:rsidR="00C1731A" w:rsidRPr="002679A1">
              <w:rPr>
                <w:rStyle w:val="Hyperlink"/>
                <w:rFonts w:ascii="Arial" w:hAnsi="Arial" w:cs="Arial"/>
                <w:noProof/>
                <w:webHidden/>
                <w:color w:val="auto"/>
                <w:u w:val="none"/>
              </w:rPr>
              <w:fldChar w:fldCharType="end"/>
            </w:r>
          </w:hyperlink>
        </w:p>
        <w:p w14:paraId="228CD502" w14:textId="7247E612" w:rsidR="00C1731A" w:rsidRPr="002679A1" w:rsidRDefault="00C61CE2" w:rsidP="00DD2D79">
          <w:pPr>
            <w:pStyle w:val="TOC1"/>
            <w:rPr>
              <w:rStyle w:val="Hyperlink"/>
              <w:rFonts w:ascii="Arial" w:hAnsi="Arial" w:cs="Arial"/>
              <w:color w:val="auto"/>
              <w:u w:val="none"/>
            </w:rPr>
          </w:pPr>
          <w:hyperlink w:anchor="_Toc129856432" w:history="1">
            <w:r w:rsidR="00C1731A" w:rsidRPr="002679A1">
              <w:rPr>
                <w:rStyle w:val="Hyperlink"/>
                <w:rFonts w:ascii="Arial" w:hAnsi="Arial" w:cs="Arial"/>
                <w:noProof/>
                <w:color w:val="auto"/>
                <w:u w:val="none"/>
              </w:rPr>
              <w:t>Annex 1: Model Report – ISA 805</w:t>
            </w:r>
            <w:r w:rsidR="00C1731A" w:rsidRPr="002679A1">
              <w:rPr>
                <w:rStyle w:val="Hyperlink"/>
                <w:rFonts w:ascii="Arial" w:hAnsi="Arial" w:cs="Arial"/>
                <w:webHidden/>
                <w:color w:val="auto"/>
                <w:u w:val="none"/>
              </w:rPr>
              <w:tab/>
            </w:r>
            <w:r w:rsidR="00C1731A" w:rsidRPr="002679A1">
              <w:rPr>
                <w:rStyle w:val="Hyperlink"/>
                <w:rFonts w:ascii="Arial" w:hAnsi="Arial" w:cs="Arial"/>
                <w:webHidden/>
                <w:color w:val="auto"/>
                <w:u w:val="none"/>
              </w:rPr>
              <w:fldChar w:fldCharType="begin"/>
            </w:r>
            <w:r w:rsidR="00C1731A" w:rsidRPr="002679A1">
              <w:rPr>
                <w:rStyle w:val="Hyperlink"/>
                <w:rFonts w:ascii="Arial" w:hAnsi="Arial" w:cs="Arial"/>
                <w:webHidden/>
                <w:color w:val="auto"/>
                <w:u w:val="none"/>
              </w:rPr>
              <w:instrText xml:space="preserve"> PAGEREF _Toc129856432 \h </w:instrText>
            </w:r>
            <w:r w:rsidR="00C1731A" w:rsidRPr="002679A1">
              <w:rPr>
                <w:rStyle w:val="Hyperlink"/>
                <w:rFonts w:ascii="Arial" w:hAnsi="Arial" w:cs="Arial"/>
                <w:webHidden/>
                <w:color w:val="auto"/>
                <w:u w:val="none"/>
              </w:rPr>
            </w:r>
            <w:r w:rsidR="00C1731A" w:rsidRPr="002679A1">
              <w:rPr>
                <w:rStyle w:val="Hyperlink"/>
                <w:rFonts w:ascii="Arial" w:hAnsi="Arial" w:cs="Arial"/>
                <w:webHidden/>
                <w:color w:val="auto"/>
                <w:u w:val="none"/>
              </w:rPr>
              <w:fldChar w:fldCharType="separate"/>
            </w:r>
            <w:r>
              <w:rPr>
                <w:rStyle w:val="Hyperlink"/>
                <w:rFonts w:ascii="Arial" w:hAnsi="Arial" w:cs="Arial"/>
                <w:noProof/>
                <w:webHidden/>
                <w:color w:val="auto"/>
                <w:u w:val="none"/>
              </w:rPr>
              <w:t>7</w:t>
            </w:r>
            <w:r w:rsidR="00C1731A" w:rsidRPr="002679A1">
              <w:rPr>
                <w:rStyle w:val="Hyperlink"/>
                <w:rFonts w:ascii="Arial" w:hAnsi="Arial" w:cs="Arial"/>
                <w:webHidden/>
                <w:color w:val="auto"/>
                <w:u w:val="none"/>
              </w:rPr>
              <w:fldChar w:fldCharType="end"/>
            </w:r>
          </w:hyperlink>
        </w:p>
        <w:p w14:paraId="0FD47762" w14:textId="2E28A3BC" w:rsidR="00C1731A" w:rsidRPr="002679A1" w:rsidRDefault="00C61CE2" w:rsidP="00DD2D79">
          <w:pPr>
            <w:pStyle w:val="TOC1"/>
            <w:rPr>
              <w:rStyle w:val="Hyperlink"/>
              <w:rFonts w:ascii="Arial" w:hAnsi="Arial" w:cs="Arial"/>
              <w:color w:val="auto"/>
              <w:u w:val="none"/>
            </w:rPr>
          </w:pPr>
          <w:hyperlink w:anchor="_Toc129856433" w:history="1">
            <w:r w:rsidR="00C1731A" w:rsidRPr="002679A1">
              <w:rPr>
                <w:rStyle w:val="Hyperlink"/>
                <w:rFonts w:ascii="Arial" w:hAnsi="Arial" w:cs="Arial"/>
                <w:noProof/>
                <w:color w:val="auto"/>
                <w:u w:val="none"/>
              </w:rPr>
              <w:t>Annex 2: Model Report – ISAE 3000</w:t>
            </w:r>
            <w:r w:rsidR="00C1731A" w:rsidRPr="002679A1">
              <w:rPr>
                <w:rStyle w:val="Hyperlink"/>
                <w:rFonts w:ascii="Arial" w:hAnsi="Arial" w:cs="Arial"/>
                <w:webHidden/>
                <w:color w:val="auto"/>
                <w:u w:val="none"/>
              </w:rPr>
              <w:tab/>
            </w:r>
            <w:r w:rsidR="00C1731A" w:rsidRPr="002679A1">
              <w:rPr>
                <w:rStyle w:val="Hyperlink"/>
                <w:rFonts w:ascii="Arial" w:hAnsi="Arial" w:cs="Arial"/>
                <w:webHidden/>
                <w:color w:val="auto"/>
                <w:u w:val="none"/>
              </w:rPr>
              <w:fldChar w:fldCharType="begin"/>
            </w:r>
            <w:r w:rsidR="00C1731A" w:rsidRPr="002679A1">
              <w:rPr>
                <w:rStyle w:val="Hyperlink"/>
                <w:rFonts w:ascii="Arial" w:hAnsi="Arial" w:cs="Arial"/>
                <w:webHidden/>
                <w:color w:val="auto"/>
                <w:u w:val="none"/>
              </w:rPr>
              <w:instrText xml:space="preserve"> PAGEREF _Toc129856433 \h </w:instrText>
            </w:r>
            <w:r w:rsidR="00C1731A" w:rsidRPr="002679A1">
              <w:rPr>
                <w:rStyle w:val="Hyperlink"/>
                <w:rFonts w:ascii="Arial" w:hAnsi="Arial" w:cs="Arial"/>
                <w:webHidden/>
                <w:color w:val="auto"/>
                <w:u w:val="none"/>
              </w:rPr>
            </w:r>
            <w:r w:rsidR="00C1731A" w:rsidRPr="002679A1">
              <w:rPr>
                <w:rStyle w:val="Hyperlink"/>
                <w:rFonts w:ascii="Arial" w:hAnsi="Arial" w:cs="Arial"/>
                <w:webHidden/>
                <w:color w:val="auto"/>
                <w:u w:val="none"/>
              </w:rPr>
              <w:fldChar w:fldCharType="separate"/>
            </w:r>
            <w:r>
              <w:rPr>
                <w:rStyle w:val="Hyperlink"/>
                <w:rFonts w:ascii="Arial" w:hAnsi="Arial" w:cs="Arial"/>
                <w:noProof/>
                <w:webHidden/>
                <w:color w:val="auto"/>
                <w:u w:val="none"/>
              </w:rPr>
              <w:t>10</w:t>
            </w:r>
            <w:r w:rsidR="00C1731A" w:rsidRPr="002679A1">
              <w:rPr>
                <w:rStyle w:val="Hyperlink"/>
                <w:rFonts w:ascii="Arial" w:hAnsi="Arial" w:cs="Arial"/>
                <w:webHidden/>
                <w:color w:val="auto"/>
                <w:u w:val="none"/>
              </w:rPr>
              <w:fldChar w:fldCharType="end"/>
            </w:r>
          </w:hyperlink>
        </w:p>
        <w:p w14:paraId="64F4B348" w14:textId="67E8FE3E" w:rsidR="00C1731A" w:rsidRPr="002679A1" w:rsidRDefault="00C61CE2" w:rsidP="00DD2D79">
          <w:pPr>
            <w:pStyle w:val="TOC1"/>
            <w:rPr>
              <w:rFonts w:ascii="Arial" w:eastAsiaTheme="minorEastAsia" w:hAnsi="Arial" w:cs="Arial"/>
              <w:noProof/>
              <w:lang w:val="en-IE" w:eastAsia="en-IE"/>
            </w:rPr>
          </w:pPr>
          <w:hyperlink w:anchor="_Toc129856434" w:history="1">
            <w:r w:rsidR="00C1731A" w:rsidRPr="002679A1">
              <w:rPr>
                <w:rStyle w:val="Hyperlink"/>
                <w:rFonts w:ascii="Arial" w:hAnsi="Arial" w:cs="Arial"/>
                <w:noProof/>
                <w:color w:val="auto"/>
                <w:u w:val="none"/>
              </w:rPr>
              <w:t>Annex 3: Declaration of IKAA</w:t>
            </w:r>
            <w:r w:rsidR="00C1731A" w:rsidRPr="002679A1">
              <w:rPr>
                <w:rStyle w:val="Hyperlink"/>
                <w:rFonts w:ascii="Arial" w:hAnsi="Arial" w:cs="Arial"/>
                <w:webHidden/>
                <w:color w:val="auto"/>
                <w:u w:val="none"/>
              </w:rPr>
              <w:tab/>
            </w:r>
            <w:r w:rsidR="00C1731A" w:rsidRPr="002679A1">
              <w:rPr>
                <w:rStyle w:val="Hyperlink"/>
                <w:rFonts w:ascii="Arial" w:hAnsi="Arial" w:cs="Arial"/>
                <w:webHidden/>
                <w:color w:val="auto"/>
                <w:u w:val="none"/>
              </w:rPr>
              <w:fldChar w:fldCharType="begin"/>
            </w:r>
            <w:r w:rsidR="00C1731A" w:rsidRPr="002679A1">
              <w:rPr>
                <w:rStyle w:val="Hyperlink"/>
                <w:rFonts w:ascii="Arial" w:hAnsi="Arial" w:cs="Arial"/>
                <w:webHidden/>
                <w:color w:val="auto"/>
                <w:u w:val="none"/>
              </w:rPr>
              <w:instrText xml:space="preserve"> PAGEREF _Toc129856434 \h </w:instrText>
            </w:r>
            <w:r w:rsidR="00C1731A" w:rsidRPr="002679A1">
              <w:rPr>
                <w:rStyle w:val="Hyperlink"/>
                <w:rFonts w:ascii="Arial" w:hAnsi="Arial" w:cs="Arial"/>
                <w:webHidden/>
                <w:color w:val="auto"/>
                <w:u w:val="none"/>
              </w:rPr>
            </w:r>
            <w:r w:rsidR="00C1731A" w:rsidRPr="002679A1">
              <w:rPr>
                <w:rStyle w:val="Hyperlink"/>
                <w:rFonts w:ascii="Arial" w:hAnsi="Arial" w:cs="Arial"/>
                <w:webHidden/>
                <w:color w:val="auto"/>
                <w:u w:val="none"/>
              </w:rPr>
              <w:fldChar w:fldCharType="separate"/>
            </w:r>
            <w:r>
              <w:rPr>
                <w:rStyle w:val="Hyperlink"/>
                <w:rFonts w:ascii="Arial" w:hAnsi="Arial" w:cs="Arial"/>
                <w:noProof/>
                <w:webHidden/>
                <w:color w:val="auto"/>
                <w:u w:val="none"/>
              </w:rPr>
              <w:t>13</w:t>
            </w:r>
            <w:r w:rsidR="00C1731A" w:rsidRPr="002679A1">
              <w:rPr>
                <w:rStyle w:val="Hyperlink"/>
                <w:rFonts w:ascii="Arial" w:hAnsi="Arial" w:cs="Arial"/>
                <w:webHidden/>
                <w:color w:val="auto"/>
                <w:u w:val="none"/>
              </w:rPr>
              <w:fldChar w:fldCharType="end"/>
            </w:r>
          </w:hyperlink>
        </w:p>
        <w:p w14:paraId="4D303091" w14:textId="72390435" w:rsidR="00C1731A" w:rsidRDefault="00C1731A">
          <w:r>
            <w:rPr>
              <w:b/>
              <w:bCs/>
              <w:noProof/>
            </w:rPr>
            <w:fldChar w:fldCharType="end"/>
          </w:r>
        </w:p>
      </w:sdtContent>
    </w:sdt>
    <w:p w14:paraId="1779080D" w14:textId="00F9AA2B" w:rsidR="00B93382" w:rsidRPr="00C11477" w:rsidRDefault="00B93382" w:rsidP="00B93382">
      <w:pPr>
        <w:pStyle w:val="Heading1"/>
        <w:rPr>
          <w:rFonts w:ascii="Arial" w:hAnsi="Arial" w:cs="Arial"/>
          <w:lang w:val="en-GB"/>
        </w:rPr>
      </w:pPr>
    </w:p>
    <w:p w14:paraId="7A381478" w14:textId="77C912C1" w:rsidR="00AA6F31" w:rsidRPr="00C11477" w:rsidRDefault="00AA6F31">
      <w:pPr>
        <w:spacing w:after="200" w:line="276" w:lineRule="auto"/>
        <w:jc w:val="left"/>
        <w:rPr>
          <w:rFonts w:ascii="Arial" w:hAnsi="Arial" w:cs="Arial"/>
          <w:lang w:val="en-GB"/>
        </w:rPr>
      </w:pPr>
      <w:r w:rsidRPr="00C11477">
        <w:rPr>
          <w:rFonts w:ascii="Arial" w:hAnsi="Arial" w:cs="Arial"/>
          <w:lang w:val="en-GB"/>
        </w:rPr>
        <w:br w:type="page"/>
      </w:r>
    </w:p>
    <w:p w14:paraId="5EEE37D6" w14:textId="7F65AA02" w:rsidR="0001758D" w:rsidRPr="00C11477" w:rsidRDefault="006A754C" w:rsidP="003D5FB9">
      <w:pPr>
        <w:pStyle w:val="TOCHeading"/>
        <w:rPr>
          <w:rFonts w:ascii="Arial" w:eastAsia="Times New Roman" w:hAnsi="Arial" w:cs="Times New Roman"/>
          <w:noProof/>
          <w:color w:val="1B4654"/>
          <w:spacing w:val="-6"/>
          <w:sz w:val="32"/>
          <w:szCs w:val="32"/>
          <w:lang w:val="en-GB" w:eastAsia="en-US"/>
        </w:rPr>
      </w:pPr>
      <w:r w:rsidRPr="00C11477">
        <w:rPr>
          <w:rFonts w:ascii="Arial" w:eastAsia="Times New Roman" w:hAnsi="Arial" w:cs="Times New Roman"/>
          <w:noProof/>
          <w:color w:val="1B4654"/>
          <w:spacing w:val="-6"/>
          <w:sz w:val="32"/>
          <w:szCs w:val="32"/>
          <w:lang w:val="en-GB" w:eastAsia="en-US"/>
        </w:rPr>
        <w:lastRenderedPageBreak/>
        <w:t>Introduction</w:t>
      </w:r>
    </w:p>
    <w:p w14:paraId="073A4256" w14:textId="77777777" w:rsidR="006F1B2E" w:rsidRPr="00C11477" w:rsidRDefault="006F1B2E" w:rsidP="006F1B2E">
      <w:pPr>
        <w:rPr>
          <w:lang w:val="en-GB" w:eastAsia="ja-JP"/>
        </w:rPr>
      </w:pPr>
    </w:p>
    <w:p w14:paraId="1A93B359" w14:textId="445D730B" w:rsidR="00682486" w:rsidRPr="00C11477" w:rsidRDefault="00CC1F77" w:rsidP="00114A7A">
      <w:pPr>
        <w:spacing w:after="0"/>
        <w:contextualSpacing/>
        <w:jc w:val="left"/>
        <w:rPr>
          <w:lang w:val="en-GB"/>
        </w:rPr>
      </w:pPr>
      <w:r w:rsidRPr="00C11477">
        <w:rPr>
          <w:rStyle w:val="markedcontent"/>
          <w:rFonts w:ascii="Arial" w:hAnsi="Arial" w:cs="Arial"/>
          <w:sz w:val="20"/>
          <w:szCs w:val="20"/>
          <w:lang w:val="en-GB"/>
        </w:rPr>
        <w:t>As per Article 11.2 of the Council Regulation</w:t>
      </w:r>
      <w:r w:rsidR="00F65C0C" w:rsidRPr="00C11477">
        <w:rPr>
          <w:rStyle w:val="markedcontent"/>
          <w:rFonts w:ascii="Arial" w:hAnsi="Arial" w:cs="Arial"/>
          <w:sz w:val="20"/>
          <w:szCs w:val="20"/>
          <w:lang w:val="en-GB"/>
        </w:rPr>
        <w:t xml:space="preserve"> (EU) 2021/2085</w:t>
      </w:r>
      <w:r w:rsidR="007E5DEE" w:rsidRPr="00C11477">
        <w:rPr>
          <w:rStyle w:val="FootnoteReference"/>
          <w:rFonts w:ascii="Arial" w:hAnsi="Arial" w:cs="Arial"/>
          <w:sz w:val="20"/>
          <w:szCs w:val="20"/>
          <w:lang w:val="en-GB"/>
        </w:rPr>
        <w:footnoteReference w:id="2"/>
      </w:r>
      <w:r w:rsidRPr="00C11477">
        <w:rPr>
          <w:rStyle w:val="markedcontent"/>
          <w:rFonts w:ascii="Arial" w:hAnsi="Arial" w:cs="Arial"/>
          <w:sz w:val="20"/>
          <w:szCs w:val="20"/>
          <w:lang w:val="en-GB"/>
        </w:rPr>
        <w:t>, the IHI JU private members</w:t>
      </w:r>
      <w:r w:rsidR="00211ABC" w:rsidRPr="00C11477">
        <w:rPr>
          <w:rStyle w:val="FootnoteReference"/>
          <w:rFonts w:ascii="Arial" w:hAnsi="Arial" w:cs="Arial"/>
          <w:sz w:val="20"/>
          <w:szCs w:val="20"/>
          <w:lang w:val="en-GB"/>
        </w:rPr>
        <w:footnoteReference w:id="3"/>
      </w:r>
      <w:r w:rsidRPr="00C11477">
        <w:rPr>
          <w:rStyle w:val="markedcontent"/>
          <w:rFonts w:ascii="Arial" w:hAnsi="Arial" w:cs="Arial"/>
          <w:sz w:val="20"/>
          <w:szCs w:val="20"/>
          <w:lang w:val="en-GB"/>
        </w:rPr>
        <w:t xml:space="preserve"> shall report by 31 May of year N+1 to the IHI JU Governing Board the value of </w:t>
      </w:r>
      <w:r w:rsidR="00F65C0C" w:rsidRPr="00C11477">
        <w:rPr>
          <w:rStyle w:val="markedcontent"/>
          <w:rFonts w:ascii="Arial" w:hAnsi="Arial" w:cs="Arial"/>
          <w:sz w:val="20"/>
          <w:szCs w:val="20"/>
          <w:lang w:val="en-GB"/>
        </w:rPr>
        <w:t xml:space="preserve">their </w:t>
      </w:r>
      <w:r w:rsidR="00C11477" w:rsidRPr="00C11477">
        <w:rPr>
          <w:rStyle w:val="markedcontent"/>
          <w:rFonts w:ascii="Arial" w:hAnsi="Arial" w:cs="Arial"/>
          <w:sz w:val="20"/>
          <w:szCs w:val="20"/>
          <w:lang w:val="en-GB"/>
        </w:rPr>
        <w:t>i</w:t>
      </w:r>
      <w:r w:rsidR="00F65C0C" w:rsidRPr="00C11477">
        <w:rPr>
          <w:rStyle w:val="markedcontent"/>
          <w:rFonts w:ascii="Arial" w:hAnsi="Arial" w:cs="Arial"/>
          <w:sz w:val="20"/>
          <w:szCs w:val="20"/>
          <w:lang w:val="en-GB"/>
        </w:rPr>
        <w:t>n-kind contribution to additional activities (‘</w:t>
      </w:r>
      <w:r w:rsidRPr="00C11477">
        <w:rPr>
          <w:rStyle w:val="markedcontent"/>
          <w:rFonts w:ascii="Arial" w:hAnsi="Arial" w:cs="Arial"/>
          <w:sz w:val="20"/>
          <w:szCs w:val="20"/>
          <w:lang w:val="en-GB"/>
        </w:rPr>
        <w:t>IKAA</w:t>
      </w:r>
      <w:r w:rsidR="00F65C0C" w:rsidRPr="00C11477">
        <w:rPr>
          <w:rStyle w:val="markedcontent"/>
          <w:rFonts w:ascii="Arial" w:hAnsi="Arial" w:cs="Arial"/>
          <w:sz w:val="20"/>
          <w:szCs w:val="20"/>
          <w:lang w:val="en-GB"/>
        </w:rPr>
        <w:t>’)</w:t>
      </w:r>
      <w:r w:rsidRPr="00C11477">
        <w:rPr>
          <w:rStyle w:val="markedcontent"/>
          <w:rFonts w:ascii="Arial" w:hAnsi="Arial" w:cs="Arial"/>
          <w:sz w:val="20"/>
          <w:szCs w:val="20"/>
          <w:lang w:val="en-GB"/>
        </w:rPr>
        <w:t xml:space="preserve"> made in each of the previous financial years (i.e. from 1 January </w:t>
      </w:r>
      <w:r w:rsidR="00F65C0C" w:rsidRPr="00C11477">
        <w:rPr>
          <w:rStyle w:val="markedcontent"/>
          <w:rFonts w:ascii="Arial" w:hAnsi="Arial" w:cs="Arial"/>
          <w:sz w:val="20"/>
          <w:szCs w:val="20"/>
          <w:lang w:val="en-GB"/>
        </w:rPr>
        <w:t>to</w:t>
      </w:r>
      <w:r w:rsidRPr="00C11477">
        <w:rPr>
          <w:rStyle w:val="markedcontent"/>
          <w:rFonts w:ascii="Arial" w:hAnsi="Arial" w:cs="Arial"/>
          <w:sz w:val="20"/>
          <w:szCs w:val="20"/>
          <w:lang w:val="en-GB"/>
        </w:rPr>
        <w:t xml:space="preserve"> 31 December of year N and potential adjustments to prior years)</w:t>
      </w:r>
      <w:r w:rsidR="00682486" w:rsidRPr="00C11477">
        <w:rPr>
          <w:rStyle w:val="markedcontent"/>
          <w:rFonts w:ascii="Arial" w:hAnsi="Arial" w:cs="Arial"/>
          <w:sz w:val="20"/>
          <w:szCs w:val="20"/>
          <w:lang w:val="en-GB"/>
        </w:rPr>
        <w:t xml:space="preserve">. </w:t>
      </w:r>
      <w:r w:rsidR="00D56FB6" w:rsidRPr="00C11477">
        <w:rPr>
          <w:rStyle w:val="markedcontent"/>
          <w:rFonts w:ascii="Arial" w:hAnsi="Arial" w:cs="Arial"/>
          <w:sz w:val="20"/>
          <w:szCs w:val="20"/>
          <w:lang w:val="en-GB"/>
        </w:rPr>
        <w:t xml:space="preserve">The </w:t>
      </w:r>
      <w:r w:rsidR="00682486" w:rsidRPr="00C11477">
        <w:rPr>
          <w:rStyle w:val="markedcontent"/>
          <w:rFonts w:ascii="Arial" w:hAnsi="Arial" w:cs="Arial"/>
          <w:sz w:val="20"/>
          <w:szCs w:val="20"/>
          <w:lang w:val="en-GB"/>
        </w:rPr>
        <w:t xml:space="preserve">IHI JU private members shall have these costs </w:t>
      </w:r>
      <w:r w:rsidR="00B44D81" w:rsidRPr="00C11477">
        <w:rPr>
          <w:rFonts w:ascii="Arial" w:hAnsi="Arial" w:cs="Arial"/>
          <w:sz w:val="20"/>
          <w:szCs w:val="20"/>
          <w:lang w:val="en-GB"/>
        </w:rPr>
        <w:t xml:space="preserve">certified by an independent external auditor appointed by the entity concerned (who can be the entity’s usual external auditor) </w:t>
      </w:r>
      <w:r w:rsidR="00E3666C" w:rsidRPr="00C11477">
        <w:rPr>
          <w:rFonts w:ascii="Arial" w:hAnsi="Arial" w:cs="Arial"/>
          <w:sz w:val="20"/>
          <w:szCs w:val="20"/>
          <w:lang w:val="en-GB"/>
        </w:rPr>
        <w:t xml:space="preserve">in order for the IHI JU to account these </w:t>
      </w:r>
      <w:r w:rsidR="00601557" w:rsidRPr="00C11477">
        <w:rPr>
          <w:rFonts w:ascii="Arial" w:hAnsi="Arial" w:cs="Arial"/>
          <w:sz w:val="20"/>
          <w:szCs w:val="20"/>
          <w:lang w:val="en-GB"/>
        </w:rPr>
        <w:t xml:space="preserve">reported costs </w:t>
      </w:r>
      <w:r w:rsidR="00E3666C" w:rsidRPr="00C11477">
        <w:rPr>
          <w:rFonts w:ascii="Arial" w:hAnsi="Arial" w:cs="Arial"/>
          <w:sz w:val="20"/>
          <w:szCs w:val="20"/>
          <w:lang w:val="en-GB"/>
        </w:rPr>
        <w:t xml:space="preserve">as IKAA. </w:t>
      </w:r>
    </w:p>
    <w:p w14:paraId="26AD2D39" w14:textId="77777777" w:rsidR="006C7BB5" w:rsidRPr="00C11477" w:rsidRDefault="006C7BB5" w:rsidP="0033282E">
      <w:pPr>
        <w:spacing w:after="0"/>
        <w:contextualSpacing/>
        <w:rPr>
          <w:rFonts w:ascii="Arial" w:hAnsi="Arial" w:cs="Arial"/>
          <w:sz w:val="20"/>
          <w:szCs w:val="20"/>
          <w:lang w:val="en-GB"/>
        </w:rPr>
      </w:pPr>
    </w:p>
    <w:p w14:paraId="418EF786" w14:textId="0E8B91AD" w:rsidR="00C873F1" w:rsidRPr="00C11477" w:rsidRDefault="00775891" w:rsidP="00114A7A">
      <w:pPr>
        <w:spacing w:after="0"/>
        <w:contextualSpacing/>
        <w:jc w:val="left"/>
        <w:rPr>
          <w:rFonts w:ascii="Arial" w:hAnsi="Arial" w:cs="Arial"/>
          <w:sz w:val="20"/>
          <w:szCs w:val="20"/>
          <w:lang w:val="en-GB"/>
        </w:rPr>
      </w:pPr>
      <w:r w:rsidRPr="00C11477">
        <w:rPr>
          <w:rFonts w:ascii="Arial" w:hAnsi="Arial" w:cs="Arial"/>
          <w:sz w:val="20"/>
          <w:szCs w:val="20"/>
          <w:lang w:val="en-GB"/>
        </w:rPr>
        <w:t>T</w:t>
      </w:r>
      <w:r w:rsidR="00C873F1" w:rsidRPr="00C11477">
        <w:rPr>
          <w:rFonts w:ascii="Arial" w:hAnsi="Arial" w:cs="Arial"/>
          <w:sz w:val="20"/>
          <w:szCs w:val="20"/>
          <w:lang w:val="en-GB"/>
        </w:rPr>
        <w:t xml:space="preserve">he costs incurred </w:t>
      </w:r>
      <w:r w:rsidR="001C1C1E" w:rsidRPr="00C11477">
        <w:rPr>
          <w:rFonts w:ascii="Arial" w:hAnsi="Arial" w:cs="Arial"/>
          <w:sz w:val="20"/>
          <w:szCs w:val="20"/>
          <w:lang w:val="en-GB"/>
        </w:rPr>
        <w:t>for</w:t>
      </w:r>
      <w:r w:rsidR="00C873F1" w:rsidRPr="00C11477">
        <w:rPr>
          <w:rFonts w:ascii="Arial" w:hAnsi="Arial" w:cs="Arial"/>
          <w:sz w:val="20"/>
          <w:szCs w:val="20"/>
          <w:lang w:val="en-GB"/>
        </w:rPr>
        <w:t xml:space="preserve"> additional activities shall be determined in compliance with the usual cost accounting practices of the </w:t>
      </w:r>
      <w:r w:rsidR="001C1C1E" w:rsidRPr="00C11477">
        <w:rPr>
          <w:rFonts w:ascii="Arial" w:hAnsi="Arial" w:cs="Arial"/>
          <w:sz w:val="20"/>
          <w:szCs w:val="20"/>
          <w:lang w:val="en-GB"/>
        </w:rPr>
        <w:t>IHI private members</w:t>
      </w:r>
      <w:r w:rsidR="00C873F1" w:rsidRPr="00C11477">
        <w:rPr>
          <w:rFonts w:ascii="Arial" w:hAnsi="Arial" w:cs="Arial"/>
          <w:sz w:val="20"/>
          <w:szCs w:val="20"/>
          <w:lang w:val="en-GB"/>
        </w:rPr>
        <w:t xml:space="preserve">. </w:t>
      </w:r>
      <w:r w:rsidR="009041E8" w:rsidRPr="00C11477">
        <w:rPr>
          <w:rFonts w:ascii="Arial" w:hAnsi="Arial" w:cs="Arial"/>
          <w:sz w:val="20"/>
          <w:szCs w:val="20"/>
          <w:lang w:val="en-GB"/>
        </w:rPr>
        <w:t>Additionally, t</w:t>
      </w:r>
      <w:r w:rsidR="00C873F1" w:rsidRPr="00C11477">
        <w:rPr>
          <w:rFonts w:ascii="Arial" w:hAnsi="Arial" w:cs="Arial"/>
          <w:sz w:val="20"/>
          <w:szCs w:val="20"/>
          <w:lang w:val="en-GB"/>
        </w:rPr>
        <w:t>he IHI JU private member</w:t>
      </w:r>
      <w:r w:rsidR="001C1C1E" w:rsidRPr="00C11477">
        <w:rPr>
          <w:rFonts w:ascii="Arial" w:hAnsi="Arial" w:cs="Arial"/>
          <w:sz w:val="20"/>
          <w:szCs w:val="20"/>
          <w:lang w:val="en-GB"/>
        </w:rPr>
        <w:t>s</w:t>
      </w:r>
      <w:r w:rsidR="00C873F1" w:rsidRPr="00C11477">
        <w:rPr>
          <w:rFonts w:ascii="Arial" w:hAnsi="Arial" w:cs="Arial"/>
          <w:sz w:val="20"/>
          <w:szCs w:val="20"/>
          <w:lang w:val="en-GB"/>
        </w:rPr>
        <w:t xml:space="preserve"> may choose to value the</w:t>
      </w:r>
      <w:r w:rsidR="001C1C1E" w:rsidRPr="00C11477">
        <w:rPr>
          <w:rFonts w:ascii="Arial" w:hAnsi="Arial" w:cs="Arial"/>
          <w:sz w:val="20"/>
          <w:szCs w:val="20"/>
          <w:lang w:val="en-GB"/>
        </w:rPr>
        <w:t>ir</w:t>
      </w:r>
      <w:r w:rsidR="00C873F1" w:rsidRPr="00C11477">
        <w:rPr>
          <w:rFonts w:ascii="Arial" w:hAnsi="Arial" w:cs="Arial"/>
          <w:sz w:val="20"/>
          <w:szCs w:val="20"/>
          <w:lang w:val="en-GB"/>
        </w:rPr>
        <w:t xml:space="preserve"> additional activities in accordance with the Horizon Europe model grant agreement (HE MGA)</w:t>
      </w:r>
      <w:r w:rsidR="00C873F1" w:rsidRPr="00C11477">
        <w:rPr>
          <w:rStyle w:val="FootnoteReference"/>
          <w:rFonts w:cs="Arial"/>
          <w:sz w:val="20"/>
          <w:szCs w:val="20"/>
          <w:lang w:val="en-GB"/>
        </w:rPr>
        <w:footnoteReference w:id="4"/>
      </w:r>
      <w:r w:rsidR="00C873F1" w:rsidRPr="00C11477">
        <w:rPr>
          <w:rFonts w:ascii="Arial" w:hAnsi="Arial" w:cs="Arial"/>
          <w:sz w:val="20"/>
          <w:szCs w:val="20"/>
          <w:lang w:val="en-GB"/>
        </w:rPr>
        <w:t xml:space="preserve">. In </w:t>
      </w:r>
      <w:r w:rsidR="00C11477" w:rsidRPr="00C11477">
        <w:rPr>
          <w:rFonts w:ascii="Arial" w:hAnsi="Arial" w:cs="Arial"/>
          <w:sz w:val="20"/>
          <w:szCs w:val="20"/>
          <w:lang w:val="en-GB"/>
        </w:rPr>
        <w:t>this</w:t>
      </w:r>
      <w:r w:rsidR="00C873F1" w:rsidRPr="00C11477">
        <w:rPr>
          <w:rFonts w:ascii="Arial" w:hAnsi="Arial" w:cs="Arial"/>
          <w:sz w:val="20"/>
          <w:szCs w:val="20"/>
          <w:lang w:val="en-GB"/>
        </w:rPr>
        <w:t xml:space="preserve"> case, the entity </w:t>
      </w:r>
      <w:r w:rsidR="00C11477" w:rsidRPr="00C11477">
        <w:rPr>
          <w:rFonts w:ascii="Arial" w:hAnsi="Arial" w:cs="Arial"/>
          <w:sz w:val="20"/>
          <w:szCs w:val="20"/>
          <w:lang w:val="en-GB"/>
        </w:rPr>
        <w:t xml:space="preserve">concerned </w:t>
      </w:r>
      <w:r w:rsidR="00C873F1" w:rsidRPr="00C11477">
        <w:rPr>
          <w:rFonts w:ascii="Arial" w:hAnsi="Arial" w:cs="Arial"/>
          <w:sz w:val="20"/>
          <w:szCs w:val="20"/>
          <w:lang w:val="en-GB"/>
        </w:rPr>
        <w:t>should apply the HE MGA cost eligibility rules and cost calculation methods (Article 6) consistently for all types of costs incurred for additional activities.</w:t>
      </w:r>
    </w:p>
    <w:p w14:paraId="24BA9D3C" w14:textId="77777777" w:rsidR="00C873F1" w:rsidRPr="00C11477" w:rsidRDefault="00C873F1" w:rsidP="00114A7A">
      <w:pPr>
        <w:contextualSpacing/>
        <w:jc w:val="left"/>
        <w:rPr>
          <w:rFonts w:ascii="Arial" w:hAnsi="Arial" w:cs="Arial"/>
          <w:sz w:val="20"/>
          <w:szCs w:val="20"/>
          <w:lang w:val="en-GB"/>
        </w:rPr>
      </w:pPr>
    </w:p>
    <w:p w14:paraId="262EBA33" w14:textId="59AE2D60" w:rsidR="00C873F1" w:rsidRPr="00C11477" w:rsidRDefault="00C873F1" w:rsidP="00114A7A">
      <w:pPr>
        <w:contextualSpacing/>
        <w:jc w:val="left"/>
        <w:rPr>
          <w:rFonts w:ascii="Arial" w:hAnsi="Arial" w:cs="Arial"/>
          <w:sz w:val="20"/>
          <w:szCs w:val="20"/>
          <w:lang w:val="en-GB"/>
        </w:rPr>
      </w:pPr>
      <w:r w:rsidRPr="00C11477">
        <w:rPr>
          <w:rFonts w:ascii="Arial" w:hAnsi="Arial" w:cs="Arial"/>
          <w:sz w:val="20"/>
          <w:szCs w:val="20"/>
          <w:lang w:val="en-GB"/>
        </w:rPr>
        <w:t xml:space="preserve">In duly specified cases, the IHI JU Governing Board may also </w:t>
      </w:r>
      <w:r w:rsidR="00B94891" w:rsidRPr="00C11477">
        <w:rPr>
          <w:rFonts w:ascii="Arial" w:hAnsi="Arial" w:cs="Arial"/>
          <w:sz w:val="20"/>
          <w:szCs w:val="20"/>
          <w:lang w:val="en-GB"/>
        </w:rPr>
        <w:t>authori</w:t>
      </w:r>
      <w:r w:rsidR="00C11477" w:rsidRPr="00C11477">
        <w:rPr>
          <w:rFonts w:ascii="Arial" w:hAnsi="Arial" w:cs="Arial"/>
          <w:sz w:val="20"/>
          <w:szCs w:val="20"/>
          <w:lang w:val="en-GB"/>
        </w:rPr>
        <w:t>s</w:t>
      </w:r>
      <w:r w:rsidR="00B94891" w:rsidRPr="00C11477">
        <w:rPr>
          <w:rFonts w:ascii="Arial" w:hAnsi="Arial" w:cs="Arial"/>
          <w:sz w:val="20"/>
          <w:szCs w:val="20"/>
          <w:lang w:val="en-GB"/>
        </w:rPr>
        <w:t>e,</w:t>
      </w:r>
      <w:r w:rsidRPr="00C11477">
        <w:rPr>
          <w:rFonts w:ascii="Arial" w:hAnsi="Arial" w:cs="Arial"/>
          <w:sz w:val="20"/>
          <w:szCs w:val="20"/>
          <w:lang w:val="en-GB"/>
        </w:rPr>
        <w:t xml:space="preserve"> for valuing the </w:t>
      </w:r>
      <w:r w:rsidR="00574959" w:rsidRPr="00C11477">
        <w:rPr>
          <w:rFonts w:ascii="Arial" w:hAnsi="Arial" w:cs="Arial"/>
          <w:sz w:val="20"/>
          <w:szCs w:val="20"/>
          <w:lang w:val="en-GB"/>
        </w:rPr>
        <w:t>additional activities</w:t>
      </w:r>
      <w:r w:rsidRPr="00C11477">
        <w:rPr>
          <w:rFonts w:ascii="Arial" w:hAnsi="Arial" w:cs="Arial"/>
          <w:sz w:val="20"/>
          <w:szCs w:val="20"/>
          <w:lang w:val="en-GB"/>
        </w:rPr>
        <w:t>, the use of simplified methods such as lump</w:t>
      </w:r>
      <w:r w:rsidR="00C11477" w:rsidRPr="00C11477">
        <w:rPr>
          <w:rFonts w:ascii="Arial" w:hAnsi="Arial" w:cs="Arial"/>
          <w:sz w:val="20"/>
          <w:szCs w:val="20"/>
          <w:lang w:val="en-GB"/>
        </w:rPr>
        <w:t xml:space="preserve"> </w:t>
      </w:r>
      <w:r w:rsidRPr="00C11477">
        <w:rPr>
          <w:rFonts w:ascii="Arial" w:hAnsi="Arial" w:cs="Arial"/>
          <w:sz w:val="20"/>
          <w:szCs w:val="20"/>
          <w:lang w:val="en-GB"/>
        </w:rPr>
        <w:t>sums or unit costs if it is necessary to achieve simplification, cost effectiveness, and appropriate level of protection of confidential commercial data.</w:t>
      </w:r>
    </w:p>
    <w:p w14:paraId="1AEB0551" w14:textId="77777777" w:rsidR="0017141A" w:rsidRPr="00C11477" w:rsidRDefault="0017141A" w:rsidP="00114A7A">
      <w:pPr>
        <w:contextualSpacing/>
        <w:jc w:val="left"/>
        <w:rPr>
          <w:rFonts w:ascii="Arial" w:hAnsi="Arial" w:cs="Arial"/>
          <w:sz w:val="20"/>
          <w:szCs w:val="20"/>
          <w:lang w:val="en-GB"/>
        </w:rPr>
      </w:pPr>
    </w:p>
    <w:p w14:paraId="34A69498" w14:textId="215624D6" w:rsidR="003D5391" w:rsidRPr="00C11477" w:rsidRDefault="00222FFE" w:rsidP="00114A7A">
      <w:pPr>
        <w:contextualSpacing/>
        <w:jc w:val="left"/>
        <w:rPr>
          <w:rFonts w:ascii="Arial" w:hAnsi="Arial" w:cs="Arial"/>
          <w:sz w:val="20"/>
          <w:szCs w:val="20"/>
          <w:lang w:val="en-GB"/>
        </w:rPr>
      </w:pPr>
      <w:r w:rsidRPr="00C11477">
        <w:rPr>
          <w:rFonts w:ascii="Arial" w:hAnsi="Arial" w:cs="Arial"/>
          <w:sz w:val="20"/>
          <w:szCs w:val="20"/>
          <w:lang w:val="en-GB"/>
        </w:rPr>
        <w:t xml:space="preserve">IHI JU </w:t>
      </w:r>
      <w:r w:rsidR="001C1C1E" w:rsidRPr="00C11477">
        <w:rPr>
          <w:rFonts w:ascii="Arial" w:hAnsi="Arial" w:cs="Arial"/>
          <w:sz w:val="20"/>
          <w:szCs w:val="20"/>
          <w:lang w:val="en-GB"/>
        </w:rPr>
        <w:t>p</w:t>
      </w:r>
      <w:r w:rsidR="003D5391" w:rsidRPr="00C11477">
        <w:rPr>
          <w:rFonts w:ascii="Arial" w:hAnsi="Arial" w:cs="Arial"/>
          <w:sz w:val="20"/>
          <w:szCs w:val="20"/>
          <w:lang w:val="en-GB"/>
        </w:rPr>
        <w:t>rivate member</w:t>
      </w:r>
      <w:r w:rsidRPr="00C11477">
        <w:rPr>
          <w:rFonts w:ascii="Arial" w:hAnsi="Arial" w:cs="Arial"/>
          <w:sz w:val="20"/>
          <w:szCs w:val="20"/>
          <w:lang w:val="en-GB"/>
        </w:rPr>
        <w:t>s</w:t>
      </w:r>
      <w:r w:rsidR="00FF532E" w:rsidRPr="00C11477">
        <w:rPr>
          <w:rFonts w:ascii="Arial" w:hAnsi="Arial" w:cs="Arial"/>
          <w:sz w:val="20"/>
          <w:szCs w:val="20"/>
          <w:lang w:val="en-GB"/>
        </w:rPr>
        <w:t xml:space="preserve"> </w:t>
      </w:r>
      <w:r w:rsidR="003D5391" w:rsidRPr="00C11477">
        <w:rPr>
          <w:rFonts w:ascii="Arial" w:hAnsi="Arial" w:cs="Arial"/>
          <w:sz w:val="20"/>
          <w:szCs w:val="20"/>
          <w:lang w:val="en-GB"/>
        </w:rPr>
        <w:t>that have reported IKAA for their affiliated entity(ies) shall have these costs certified in their audit certificate (i.e. one single audit certificate is sufficient for the different entities).</w:t>
      </w:r>
    </w:p>
    <w:p w14:paraId="52DAC7B2" w14:textId="77777777" w:rsidR="003D5391" w:rsidRPr="00C11477" w:rsidRDefault="003D5391" w:rsidP="00114A7A">
      <w:pPr>
        <w:spacing w:after="0"/>
        <w:jc w:val="left"/>
        <w:rPr>
          <w:rFonts w:ascii="Arial" w:hAnsi="Arial" w:cs="Arial"/>
          <w:sz w:val="20"/>
          <w:szCs w:val="20"/>
          <w:lang w:val="en-GB"/>
        </w:rPr>
      </w:pPr>
    </w:p>
    <w:p w14:paraId="09BBA8D0" w14:textId="2CDE039A" w:rsidR="00E0706B" w:rsidRPr="00C11477" w:rsidRDefault="00B31B3D" w:rsidP="00114A7A">
      <w:pPr>
        <w:spacing w:after="0"/>
        <w:jc w:val="left"/>
        <w:rPr>
          <w:rFonts w:ascii="Arial" w:hAnsi="Arial" w:cs="Arial"/>
          <w:sz w:val="20"/>
          <w:szCs w:val="20"/>
          <w:lang w:val="en-GB"/>
        </w:rPr>
      </w:pPr>
      <w:r w:rsidRPr="00C11477">
        <w:rPr>
          <w:rFonts w:ascii="Arial" w:hAnsi="Arial" w:cs="Arial"/>
          <w:sz w:val="20"/>
          <w:szCs w:val="20"/>
          <w:lang w:val="en-GB"/>
        </w:rPr>
        <w:t xml:space="preserve">Costs for additional activities that are not certified cannot </w:t>
      </w:r>
      <w:r w:rsidR="0053309E" w:rsidRPr="00C11477">
        <w:rPr>
          <w:rFonts w:ascii="Arial" w:hAnsi="Arial" w:cs="Arial"/>
          <w:sz w:val="20"/>
          <w:szCs w:val="20"/>
          <w:lang w:val="en-GB"/>
        </w:rPr>
        <w:t xml:space="preserve">count towards the matching target established in </w:t>
      </w:r>
      <w:r w:rsidR="00EE0E98" w:rsidRPr="00C11477">
        <w:rPr>
          <w:rFonts w:ascii="Arial" w:hAnsi="Arial" w:cs="Arial"/>
          <w:sz w:val="20"/>
          <w:szCs w:val="20"/>
          <w:lang w:val="en-GB"/>
        </w:rPr>
        <w:t>A</w:t>
      </w:r>
      <w:r w:rsidR="0053309E" w:rsidRPr="00C11477">
        <w:rPr>
          <w:rFonts w:ascii="Arial" w:hAnsi="Arial" w:cs="Arial"/>
          <w:sz w:val="20"/>
          <w:szCs w:val="20"/>
          <w:lang w:val="en-GB"/>
        </w:rPr>
        <w:t>rticle 119 of the Regulation</w:t>
      </w:r>
      <w:r w:rsidR="001103A8" w:rsidRPr="00C11477">
        <w:rPr>
          <w:rFonts w:ascii="Arial" w:hAnsi="Arial" w:cs="Arial"/>
          <w:sz w:val="20"/>
          <w:szCs w:val="20"/>
          <w:lang w:val="en-GB"/>
        </w:rPr>
        <w:t>.</w:t>
      </w:r>
    </w:p>
    <w:p w14:paraId="258220D2" w14:textId="77777777" w:rsidR="0053309E" w:rsidRPr="00C11477" w:rsidRDefault="0053309E" w:rsidP="00114A7A">
      <w:pPr>
        <w:spacing w:after="0"/>
        <w:jc w:val="left"/>
        <w:rPr>
          <w:rFonts w:ascii="Arial" w:hAnsi="Arial" w:cs="Arial"/>
          <w:sz w:val="20"/>
          <w:szCs w:val="20"/>
          <w:lang w:val="en-GB"/>
        </w:rPr>
      </w:pPr>
    </w:p>
    <w:p w14:paraId="639E3D1A" w14:textId="0A0F8EAD" w:rsidR="00291D64" w:rsidRPr="00C11477" w:rsidRDefault="0060232C" w:rsidP="00C11477">
      <w:pPr>
        <w:spacing w:after="0"/>
        <w:jc w:val="left"/>
        <w:rPr>
          <w:rStyle w:val="markedcontent"/>
          <w:rFonts w:ascii="Arial" w:hAnsi="Arial" w:cs="Arial"/>
          <w:sz w:val="20"/>
          <w:szCs w:val="20"/>
          <w:lang w:val="en-GB"/>
        </w:rPr>
      </w:pPr>
      <w:r w:rsidRPr="00C11477">
        <w:rPr>
          <w:rFonts w:ascii="Arial" w:hAnsi="Arial" w:cs="Arial"/>
          <w:sz w:val="20"/>
          <w:szCs w:val="20"/>
          <w:lang w:val="en-GB"/>
        </w:rPr>
        <w:t xml:space="preserve">IHI JU </w:t>
      </w:r>
      <w:r w:rsidR="001C1C1E" w:rsidRPr="00C11477">
        <w:rPr>
          <w:rFonts w:ascii="Arial" w:hAnsi="Arial" w:cs="Arial"/>
          <w:sz w:val="20"/>
          <w:szCs w:val="20"/>
          <w:lang w:val="en-GB"/>
        </w:rPr>
        <w:t>p</w:t>
      </w:r>
      <w:r w:rsidR="001C2978" w:rsidRPr="00C11477">
        <w:rPr>
          <w:rFonts w:ascii="Arial" w:hAnsi="Arial" w:cs="Arial"/>
          <w:sz w:val="20"/>
          <w:szCs w:val="20"/>
          <w:lang w:val="en-GB"/>
        </w:rPr>
        <w:t xml:space="preserve">rivate </w:t>
      </w:r>
      <w:r w:rsidR="00214BCB" w:rsidRPr="00C11477">
        <w:rPr>
          <w:rFonts w:ascii="Arial" w:hAnsi="Arial" w:cs="Arial"/>
          <w:sz w:val="20"/>
          <w:szCs w:val="20"/>
          <w:lang w:val="en-GB"/>
        </w:rPr>
        <w:t>m</w:t>
      </w:r>
      <w:r w:rsidR="001C2978" w:rsidRPr="00C11477">
        <w:rPr>
          <w:rFonts w:ascii="Arial" w:hAnsi="Arial" w:cs="Arial"/>
          <w:sz w:val="20"/>
          <w:szCs w:val="20"/>
          <w:lang w:val="en-GB"/>
        </w:rPr>
        <w:t xml:space="preserve">embers must </w:t>
      </w:r>
      <w:r w:rsidR="00195663" w:rsidRPr="00C11477">
        <w:rPr>
          <w:rFonts w:ascii="Arial" w:hAnsi="Arial" w:cs="Arial"/>
          <w:sz w:val="20"/>
          <w:szCs w:val="20"/>
          <w:lang w:val="en-GB"/>
        </w:rPr>
        <w:t xml:space="preserve">submit </w:t>
      </w:r>
      <w:r w:rsidR="00291D64" w:rsidRPr="00C11477">
        <w:rPr>
          <w:rFonts w:ascii="Arial" w:hAnsi="Arial" w:cs="Arial"/>
          <w:sz w:val="20"/>
          <w:szCs w:val="20"/>
          <w:lang w:val="en-GB"/>
        </w:rPr>
        <w:t>to IHI</w:t>
      </w:r>
      <w:r w:rsidR="00F65C0C" w:rsidRPr="00C11477">
        <w:rPr>
          <w:rFonts w:ascii="Arial" w:hAnsi="Arial" w:cs="Arial"/>
          <w:sz w:val="20"/>
          <w:szCs w:val="20"/>
          <w:lang w:val="en-GB"/>
        </w:rPr>
        <w:t xml:space="preserve"> JU</w:t>
      </w:r>
      <w:r w:rsidR="00291D64" w:rsidRPr="00C11477">
        <w:rPr>
          <w:rFonts w:ascii="Arial" w:hAnsi="Arial" w:cs="Arial"/>
          <w:sz w:val="20"/>
          <w:szCs w:val="20"/>
          <w:lang w:val="en-GB"/>
        </w:rPr>
        <w:t xml:space="preserve"> </w:t>
      </w:r>
      <w:r w:rsidR="00CA5D78" w:rsidRPr="00C11477">
        <w:rPr>
          <w:rFonts w:ascii="Arial" w:hAnsi="Arial" w:cs="Arial"/>
          <w:sz w:val="20"/>
          <w:szCs w:val="20"/>
          <w:lang w:val="en-GB"/>
        </w:rPr>
        <w:t>three</w:t>
      </w:r>
      <w:r w:rsidR="00BD390D" w:rsidRPr="00C11477">
        <w:rPr>
          <w:rStyle w:val="markedcontent"/>
          <w:rFonts w:ascii="Arial" w:hAnsi="Arial" w:cs="Arial"/>
          <w:sz w:val="20"/>
          <w:szCs w:val="20"/>
          <w:lang w:val="en-GB"/>
        </w:rPr>
        <w:t xml:space="preserve"> separate documents</w:t>
      </w:r>
      <w:r w:rsidR="006F6084" w:rsidRPr="00C11477">
        <w:rPr>
          <w:rStyle w:val="markedcontent"/>
          <w:rFonts w:ascii="Arial" w:hAnsi="Arial" w:cs="Arial"/>
          <w:sz w:val="20"/>
          <w:szCs w:val="20"/>
          <w:lang w:val="en-GB"/>
        </w:rPr>
        <w:t xml:space="preserve"> as </w:t>
      </w:r>
      <w:r w:rsidR="00AF686A" w:rsidRPr="00C11477">
        <w:rPr>
          <w:rStyle w:val="markedcontent"/>
          <w:rFonts w:ascii="Arial" w:hAnsi="Arial" w:cs="Arial"/>
          <w:sz w:val="20"/>
          <w:szCs w:val="20"/>
          <w:lang w:val="en-GB"/>
        </w:rPr>
        <w:t>part of the IKAA certification</w:t>
      </w:r>
      <w:r w:rsidR="00BD390D" w:rsidRPr="00C11477">
        <w:rPr>
          <w:rStyle w:val="markedcontent"/>
          <w:rFonts w:ascii="Arial" w:hAnsi="Arial" w:cs="Arial"/>
          <w:sz w:val="20"/>
          <w:szCs w:val="20"/>
          <w:lang w:val="en-GB"/>
        </w:rPr>
        <w:t>:</w:t>
      </w:r>
    </w:p>
    <w:p w14:paraId="039AD8A2" w14:textId="064752D7" w:rsidR="00BD390D" w:rsidRPr="00C11477" w:rsidRDefault="00BD390D" w:rsidP="00552884">
      <w:pPr>
        <w:spacing w:after="0"/>
        <w:ind w:left="720"/>
        <w:jc w:val="left"/>
        <w:rPr>
          <w:rFonts w:ascii="Arial" w:hAnsi="Arial" w:cs="Arial"/>
          <w:sz w:val="20"/>
          <w:szCs w:val="20"/>
          <w:lang w:val="en-GB"/>
        </w:rPr>
      </w:pPr>
      <w:r w:rsidRPr="00C11477">
        <w:rPr>
          <w:rStyle w:val="markedcontent"/>
          <w:rFonts w:ascii="Arial" w:hAnsi="Arial" w:cs="Arial"/>
          <w:sz w:val="20"/>
          <w:szCs w:val="20"/>
          <w:lang w:val="en-GB"/>
        </w:rPr>
        <w:t xml:space="preserve">1. </w:t>
      </w:r>
      <w:r w:rsidR="00C11477">
        <w:rPr>
          <w:rStyle w:val="markedcontent"/>
          <w:rFonts w:ascii="Arial" w:hAnsi="Arial" w:cs="Arial"/>
          <w:sz w:val="20"/>
          <w:szCs w:val="20"/>
          <w:lang w:val="en-GB"/>
        </w:rPr>
        <w:t>t</w:t>
      </w:r>
      <w:r w:rsidRPr="00C11477">
        <w:rPr>
          <w:rStyle w:val="markedcontent"/>
          <w:rFonts w:ascii="Arial" w:hAnsi="Arial" w:cs="Arial"/>
          <w:sz w:val="20"/>
          <w:szCs w:val="20"/>
          <w:lang w:val="en-GB"/>
        </w:rPr>
        <w:t xml:space="preserve">he </w:t>
      </w:r>
      <w:r w:rsidR="00697828" w:rsidRPr="00C11477">
        <w:rPr>
          <w:rStyle w:val="markedcontent"/>
          <w:rFonts w:ascii="Arial" w:hAnsi="Arial" w:cs="Arial"/>
          <w:sz w:val="20"/>
          <w:szCs w:val="20"/>
          <w:lang w:val="en-GB"/>
        </w:rPr>
        <w:t>Terms of Reference</w:t>
      </w:r>
      <w:r w:rsidR="00513C3F" w:rsidRPr="00C11477">
        <w:rPr>
          <w:rStyle w:val="markedcontent"/>
          <w:rFonts w:ascii="Arial" w:hAnsi="Arial" w:cs="Arial"/>
          <w:sz w:val="20"/>
          <w:szCs w:val="20"/>
          <w:lang w:val="en-GB"/>
        </w:rPr>
        <w:t xml:space="preserve"> (</w:t>
      </w:r>
      <w:r w:rsidR="00D00655" w:rsidRPr="00C11477">
        <w:rPr>
          <w:rStyle w:val="markedcontent"/>
          <w:rFonts w:ascii="Arial" w:hAnsi="Arial" w:cs="Arial"/>
          <w:sz w:val="20"/>
          <w:szCs w:val="20"/>
          <w:lang w:val="en-GB"/>
        </w:rPr>
        <w:t xml:space="preserve">which </w:t>
      </w:r>
      <w:r w:rsidR="001103A8" w:rsidRPr="00C11477">
        <w:rPr>
          <w:rStyle w:val="markedcontent"/>
          <w:rFonts w:ascii="Arial" w:hAnsi="Arial" w:cs="Arial"/>
          <w:sz w:val="20"/>
          <w:szCs w:val="20"/>
          <w:lang w:val="en-GB"/>
        </w:rPr>
        <w:t>co</w:t>
      </w:r>
      <w:r w:rsidR="00E30FD6" w:rsidRPr="00C11477">
        <w:rPr>
          <w:rStyle w:val="markedcontent"/>
          <w:rFonts w:ascii="Arial" w:hAnsi="Arial" w:cs="Arial"/>
          <w:sz w:val="20"/>
          <w:szCs w:val="20"/>
          <w:lang w:val="en-GB"/>
        </w:rPr>
        <w:t>rresponds to</w:t>
      </w:r>
      <w:r w:rsidR="00D00655" w:rsidRPr="00C11477">
        <w:rPr>
          <w:rStyle w:val="markedcontent"/>
          <w:rFonts w:ascii="Arial" w:hAnsi="Arial" w:cs="Arial"/>
          <w:sz w:val="20"/>
          <w:szCs w:val="20"/>
          <w:lang w:val="en-GB"/>
        </w:rPr>
        <w:t xml:space="preserve"> the engagement letter between the </w:t>
      </w:r>
      <w:r w:rsidR="001C1C1E" w:rsidRPr="00C11477">
        <w:rPr>
          <w:rStyle w:val="markedcontent"/>
          <w:rFonts w:ascii="Arial" w:hAnsi="Arial" w:cs="Arial"/>
          <w:sz w:val="20"/>
          <w:szCs w:val="20"/>
          <w:lang w:val="en-GB"/>
        </w:rPr>
        <w:t>IHI JU private member</w:t>
      </w:r>
      <w:r w:rsidR="00D00655" w:rsidRPr="00C11477">
        <w:rPr>
          <w:rStyle w:val="markedcontent"/>
          <w:rFonts w:ascii="Arial" w:hAnsi="Arial" w:cs="Arial"/>
          <w:sz w:val="20"/>
          <w:szCs w:val="20"/>
          <w:lang w:val="en-GB"/>
        </w:rPr>
        <w:t xml:space="preserve"> and </w:t>
      </w:r>
      <w:r w:rsidR="00AA6928" w:rsidRPr="00C11477">
        <w:rPr>
          <w:rStyle w:val="markedcontent"/>
          <w:rFonts w:ascii="Arial" w:hAnsi="Arial" w:cs="Arial"/>
          <w:sz w:val="20"/>
          <w:szCs w:val="20"/>
          <w:lang w:val="en-GB"/>
        </w:rPr>
        <w:t>the</w:t>
      </w:r>
      <w:r w:rsidR="00552884" w:rsidRPr="00C11477">
        <w:rPr>
          <w:rStyle w:val="markedcontent"/>
          <w:rFonts w:ascii="Arial" w:hAnsi="Arial" w:cs="Arial"/>
          <w:sz w:val="20"/>
          <w:szCs w:val="20"/>
          <w:lang w:val="en-GB"/>
        </w:rPr>
        <w:t xml:space="preserve"> Auditor)</w:t>
      </w:r>
      <w:r w:rsidR="00C11477">
        <w:rPr>
          <w:rStyle w:val="markedcontent"/>
          <w:rFonts w:ascii="Arial" w:hAnsi="Arial" w:cs="Arial"/>
          <w:sz w:val="20"/>
          <w:szCs w:val="20"/>
          <w:lang w:val="en-GB"/>
        </w:rPr>
        <w:t>;</w:t>
      </w:r>
    </w:p>
    <w:p w14:paraId="423AA6AB" w14:textId="4391624B" w:rsidR="00BD390D" w:rsidRPr="00C11477" w:rsidRDefault="00697828" w:rsidP="573228FD">
      <w:pPr>
        <w:spacing w:after="0"/>
        <w:ind w:left="720"/>
        <w:rPr>
          <w:rFonts w:ascii="Arial" w:hAnsi="Arial" w:cs="Arial"/>
          <w:sz w:val="20"/>
          <w:szCs w:val="20"/>
          <w:lang w:val="en-GB"/>
        </w:rPr>
      </w:pPr>
      <w:r w:rsidRPr="00C11477">
        <w:rPr>
          <w:rFonts w:ascii="Arial" w:hAnsi="Arial" w:cs="Arial"/>
          <w:sz w:val="20"/>
          <w:szCs w:val="20"/>
          <w:lang w:val="en-GB"/>
        </w:rPr>
        <w:t xml:space="preserve">2. </w:t>
      </w:r>
      <w:r w:rsidR="00C11477">
        <w:rPr>
          <w:rFonts w:ascii="Arial" w:hAnsi="Arial" w:cs="Arial"/>
          <w:sz w:val="20"/>
          <w:szCs w:val="20"/>
          <w:lang w:val="en-GB"/>
        </w:rPr>
        <w:t>t</w:t>
      </w:r>
      <w:r w:rsidR="79D024F9" w:rsidRPr="00C11477">
        <w:rPr>
          <w:rFonts w:ascii="Arial" w:hAnsi="Arial" w:cs="Arial"/>
          <w:sz w:val="20"/>
          <w:szCs w:val="20"/>
          <w:lang w:val="en-GB"/>
        </w:rPr>
        <w:t xml:space="preserve">he Model Report </w:t>
      </w:r>
      <w:r w:rsidR="47FB368B" w:rsidRPr="00C11477">
        <w:rPr>
          <w:rFonts w:ascii="Arial" w:hAnsi="Arial" w:cs="Arial"/>
          <w:sz w:val="20"/>
          <w:szCs w:val="20"/>
          <w:lang w:val="en-GB"/>
        </w:rPr>
        <w:t xml:space="preserve">using the Annex 1 </w:t>
      </w:r>
      <w:r w:rsidR="79D024F9" w:rsidRPr="00C11477">
        <w:rPr>
          <w:rFonts w:ascii="Arial" w:hAnsi="Arial" w:cs="Arial"/>
          <w:sz w:val="20"/>
          <w:szCs w:val="20"/>
          <w:lang w:val="en-GB"/>
        </w:rPr>
        <w:t>(</w:t>
      </w:r>
      <w:r w:rsidR="5B50E89D" w:rsidRPr="00C11477">
        <w:rPr>
          <w:rFonts w:ascii="Arial" w:hAnsi="Arial" w:cs="Arial"/>
          <w:sz w:val="20"/>
          <w:szCs w:val="20"/>
          <w:lang w:val="en-GB"/>
        </w:rPr>
        <w:t xml:space="preserve">Model Report under </w:t>
      </w:r>
      <w:r w:rsidR="00051FAD" w:rsidRPr="00C11477">
        <w:rPr>
          <w:rFonts w:ascii="Arial" w:hAnsi="Arial" w:cs="Arial"/>
          <w:sz w:val="20"/>
          <w:szCs w:val="20"/>
          <w:lang w:val="en-GB"/>
        </w:rPr>
        <w:t>ISA 805</w:t>
      </w:r>
      <w:r w:rsidR="499706EC" w:rsidRPr="00C11477">
        <w:rPr>
          <w:rFonts w:ascii="Arial" w:hAnsi="Arial" w:cs="Arial"/>
          <w:sz w:val="20"/>
          <w:szCs w:val="20"/>
          <w:lang w:val="en-GB"/>
        </w:rPr>
        <w:t>)</w:t>
      </w:r>
      <w:r w:rsidR="00051FAD" w:rsidRPr="00C11477">
        <w:rPr>
          <w:rFonts w:ascii="Arial" w:hAnsi="Arial" w:cs="Arial"/>
          <w:sz w:val="20"/>
          <w:szCs w:val="20"/>
          <w:lang w:val="en-GB"/>
        </w:rPr>
        <w:t xml:space="preserve"> or</w:t>
      </w:r>
      <w:r w:rsidR="195520EC" w:rsidRPr="00C11477">
        <w:rPr>
          <w:rFonts w:ascii="Arial" w:hAnsi="Arial" w:cs="Arial"/>
          <w:sz w:val="20"/>
          <w:szCs w:val="20"/>
          <w:lang w:val="en-GB"/>
        </w:rPr>
        <w:t xml:space="preserve"> </w:t>
      </w:r>
      <w:r w:rsidR="005B024E" w:rsidRPr="00C11477">
        <w:rPr>
          <w:rFonts w:ascii="Arial" w:hAnsi="Arial" w:cs="Arial"/>
          <w:sz w:val="20"/>
          <w:szCs w:val="20"/>
          <w:lang w:val="en-GB"/>
        </w:rPr>
        <w:t xml:space="preserve">using </w:t>
      </w:r>
      <w:r w:rsidR="195520EC" w:rsidRPr="00C11477">
        <w:rPr>
          <w:rFonts w:ascii="Arial" w:hAnsi="Arial" w:cs="Arial"/>
          <w:sz w:val="20"/>
          <w:szCs w:val="20"/>
          <w:lang w:val="en-GB"/>
        </w:rPr>
        <w:t xml:space="preserve">the Annex 2 </w:t>
      </w:r>
      <w:r w:rsidR="21AAD62E" w:rsidRPr="00C11477">
        <w:rPr>
          <w:rFonts w:ascii="Arial" w:hAnsi="Arial" w:cs="Arial"/>
          <w:sz w:val="20"/>
          <w:szCs w:val="20"/>
          <w:lang w:val="en-GB"/>
        </w:rPr>
        <w:t>(</w:t>
      </w:r>
      <w:r w:rsidR="27531D49" w:rsidRPr="00C11477">
        <w:rPr>
          <w:rFonts w:ascii="Arial" w:hAnsi="Arial" w:cs="Arial"/>
          <w:sz w:val="20"/>
          <w:szCs w:val="20"/>
          <w:lang w:val="en-GB"/>
        </w:rPr>
        <w:t xml:space="preserve">Model Report under </w:t>
      </w:r>
      <w:r w:rsidR="00051FAD" w:rsidRPr="00C11477">
        <w:rPr>
          <w:rFonts w:ascii="Arial" w:hAnsi="Arial" w:cs="Arial"/>
          <w:sz w:val="20"/>
          <w:szCs w:val="20"/>
          <w:lang w:val="en-GB"/>
        </w:rPr>
        <w:t xml:space="preserve">ISAE </w:t>
      </w:r>
      <w:r w:rsidR="001A05A3" w:rsidRPr="00C11477">
        <w:rPr>
          <w:rFonts w:ascii="Arial" w:hAnsi="Arial" w:cs="Arial"/>
          <w:sz w:val="20"/>
          <w:szCs w:val="20"/>
          <w:lang w:val="en-GB"/>
        </w:rPr>
        <w:t>3000</w:t>
      </w:r>
      <w:r w:rsidR="5E968083" w:rsidRPr="00C11477">
        <w:rPr>
          <w:rFonts w:ascii="Arial" w:hAnsi="Arial" w:cs="Arial"/>
          <w:sz w:val="20"/>
          <w:szCs w:val="20"/>
          <w:lang w:val="en-GB"/>
        </w:rPr>
        <w:t>)</w:t>
      </w:r>
      <w:r w:rsidR="00906886" w:rsidRPr="00C11477">
        <w:rPr>
          <w:rFonts w:ascii="Arial" w:hAnsi="Arial" w:cs="Arial"/>
          <w:sz w:val="20"/>
          <w:szCs w:val="20"/>
          <w:lang w:val="en-GB"/>
        </w:rPr>
        <w:t xml:space="preserve">. The choice between Annex 1 or Annex 2 lies with the </w:t>
      </w:r>
      <w:r w:rsidR="001C1C1E" w:rsidRPr="00C11477">
        <w:rPr>
          <w:rFonts w:ascii="Arial" w:hAnsi="Arial" w:cs="Arial"/>
          <w:sz w:val="20"/>
          <w:szCs w:val="20"/>
          <w:lang w:val="en-GB"/>
        </w:rPr>
        <w:t xml:space="preserve">IHI JU private member </w:t>
      </w:r>
      <w:r w:rsidR="00494159" w:rsidRPr="00C11477">
        <w:rPr>
          <w:rFonts w:ascii="Arial" w:hAnsi="Arial" w:cs="Arial"/>
          <w:sz w:val="20"/>
          <w:szCs w:val="20"/>
          <w:lang w:val="en-GB"/>
        </w:rPr>
        <w:t>and</w:t>
      </w:r>
      <w:r w:rsidR="00BF27D4" w:rsidRPr="00C11477">
        <w:rPr>
          <w:rFonts w:ascii="Arial" w:hAnsi="Arial" w:cs="Arial"/>
          <w:sz w:val="20"/>
          <w:szCs w:val="20"/>
          <w:lang w:val="en-GB"/>
        </w:rPr>
        <w:t xml:space="preserve"> the</w:t>
      </w:r>
      <w:r w:rsidR="00906886" w:rsidRPr="00C11477">
        <w:rPr>
          <w:rFonts w:ascii="Arial" w:hAnsi="Arial" w:cs="Arial"/>
          <w:sz w:val="20"/>
          <w:szCs w:val="20"/>
          <w:lang w:val="en-GB"/>
        </w:rPr>
        <w:t xml:space="preserve"> </w:t>
      </w:r>
      <w:r w:rsidR="00BF27D4" w:rsidRPr="00C11477">
        <w:rPr>
          <w:rFonts w:ascii="Arial" w:hAnsi="Arial" w:cs="Arial"/>
          <w:sz w:val="20"/>
          <w:szCs w:val="20"/>
          <w:lang w:val="en-GB"/>
        </w:rPr>
        <w:t>A</w:t>
      </w:r>
      <w:r w:rsidR="00906886" w:rsidRPr="00C11477">
        <w:rPr>
          <w:rFonts w:ascii="Arial" w:hAnsi="Arial" w:cs="Arial"/>
          <w:sz w:val="20"/>
          <w:szCs w:val="20"/>
          <w:lang w:val="en-GB"/>
        </w:rPr>
        <w:t>uditor</w:t>
      </w:r>
      <w:r w:rsidR="00C11477">
        <w:rPr>
          <w:rFonts w:ascii="Arial" w:hAnsi="Arial" w:cs="Arial"/>
          <w:sz w:val="20"/>
          <w:szCs w:val="20"/>
          <w:lang w:val="en-GB"/>
        </w:rPr>
        <w:t>;</w:t>
      </w:r>
    </w:p>
    <w:p w14:paraId="2B68B2CF" w14:textId="3B74A878" w:rsidR="00CA5D78" w:rsidRPr="00C11477" w:rsidRDefault="00CA5D78" w:rsidP="2F8B4F3A">
      <w:pPr>
        <w:spacing w:after="0"/>
        <w:ind w:left="720"/>
        <w:rPr>
          <w:rFonts w:ascii="Arial" w:hAnsi="Arial" w:cs="Arial"/>
          <w:sz w:val="20"/>
          <w:szCs w:val="20"/>
          <w:lang w:val="en-GB"/>
        </w:rPr>
      </w:pPr>
      <w:r w:rsidRPr="00C11477">
        <w:rPr>
          <w:rFonts w:ascii="Arial" w:hAnsi="Arial" w:cs="Arial"/>
          <w:sz w:val="20"/>
          <w:szCs w:val="20"/>
          <w:lang w:val="en-GB"/>
        </w:rPr>
        <w:t xml:space="preserve">3. </w:t>
      </w:r>
      <w:r w:rsidR="00C11477">
        <w:rPr>
          <w:rFonts w:ascii="Arial" w:hAnsi="Arial" w:cs="Arial"/>
          <w:sz w:val="20"/>
          <w:szCs w:val="20"/>
          <w:lang w:val="en-GB"/>
        </w:rPr>
        <w:t>t</w:t>
      </w:r>
      <w:r w:rsidR="0A4D5EA2" w:rsidRPr="00C11477">
        <w:rPr>
          <w:rFonts w:ascii="Arial" w:hAnsi="Arial" w:cs="Arial"/>
          <w:sz w:val="20"/>
          <w:szCs w:val="20"/>
          <w:lang w:val="en-GB"/>
        </w:rPr>
        <w:t xml:space="preserve">he </w:t>
      </w:r>
      <w:r w:rsidR="00AE344F" w:rsidRPr="00C11477">
        <w:rPr>
          <w:rFonts w:ascii="Arial" w:hAnsi="Arial" w:cs="Arial"/>
          <w:sz w:val="20"/>
          <w:szCs w:val="20"/>
          <w:lang w:val="en-GB"/>
        </w:rPr>
        <w:t xml:space="preserve">signed </w:t>
      </w:r>
      <w:r w:rsidR="0A4D5EA2" w:rsidRPr="00C11477">
        <w:rPr>
          <w:rFonts w:ascii="Arial" w:hAnsi="Arial" w:cs="Arial"/>
          <w:sz w:val="20"/>
          <w:szCs w:val="20"/>
          <w:lang w:val="en-GB"/>
        </w:rPr>
        <w:t>IKAA declaration</w:t>
      </w:r>
      <w:r w:rsidR="00937FF5" w:rsidRPr="00C11477">
        <w:rPr>
          <w:rFonts w:ascii="Arial" w:hAnsi="Arial" w:cs="Arial"/>
          <w:sz w:val="20"/>
          <w:szCs w:val="20"/>
          <w:lang w:val="en-GB"/>
        </w:rPr>
        <w:t>(s)</w:t>
      </w:r>
      <w:r w:rsidR="0A4D5EA2" w:rsidRPr="00C11477">
        <w:rPr>
          <w:rFonts w:ascii="Arial" w:hAnsi="Arial" w:cs="Arial"/>
          <w:sz w:val="20"/>
          <w:szCs w:val="20"/>
          <w:lang w:val="en-GB"/>
        </w:rPr>
        <w:t xml:space="preserve"> </w:t>
      </w:r>
      <w:r w:rsidR="00DB4D9F" w:rsidRPr="00C11477">
        <w:rPr>
          <w:rFonts w:ascii="Arial" w:hAnsi="Arial" w:cs="Arial"/>
          <w:sz w:val="20"/>
          <w:szCs w:val="20"/>
          <w:lang w:val="en-GB"/>
        </w:rPr>
        <w:t>(</w:t>
      </w:r>
      <w:r w:rsidR="0A4D5EA2" w:rsidRPr="00C11477">
        <w:rPr>
          <w:rFonts w:ascii="Arial" w:hAnsi="Arial" w:cs="Arial"/>
          <w:sz w:val="20"/>
          <w:szCs w:val="20"/>
          <w:lang w:val="en-GB"/>
        </w:rPr>
        <w:t>Annex 3</w:t>
      </w:r>
      <w:r w:rsidR="00DB4D9F" w:rsidRPr="00C11477">
        <w:rPr>
          <w:rFonts w:ascii="Arial" w:hAnsi="Arial" w:cs="Arial"/>
          <w:sz w:val="20"/>
          <w:szCs w:val="20"/>
          <w:lang w:val="en-GB"/>
        </w:rPr>
        <w:t xml:space="preserve">) as </w:t>
      </w:r>
      <w:r w:rsidR="005B171E" w:rsidRPr="00C11477">
        <w:rPr>
          <w:rFonts w:ascii="Arial" w:hAnsi="Arial" w:cs="Arial"/>
          <w:sz w:val="20"/>
          <w:szCs w:val="20"/>
          <w:lang w:val="en-GB"/>
        </w:rPr>
        <w:t>extracted from the reporting module by the IHI JU private member</w:t>
      </w:r>
      <w:r w:rsidR="00623C7A" w:rsidRPr="00C11477">
        <w:rPr>
          <w:rFonts w:ascii="Arial" w:hAnsi="Arial" w:cs="Arial"/>
          <w:sz w:val="20"/>
          <w:szCs w:val="20"/>
          <w:lang w:val="en-GB"/>
        </w:rPr>
        <w:t>.</w:t>
      </w:r>
    </w:p>
    <w:p w14:paraId="12B4D00E" w14:textId="77777777" w:rsidR="00527CC1" w:rsidRPr="00C11477" w:rsidRDefault="00527CC1" w:rsidP="0033282E">
      <w:pPr>
        <w:spacing w:after="0"/>
        <w:rPr>
          <w:rFonts w:ascii="Arial" w:hAnsi="Arial" w:cs="Arial"/>
          <w:sz w:val="20"/>
          <w:szCs w:val="20"/>
          <w:lang w:val="en-GB"/>
        </w:rPr>
      </w:pPr>
    </w:p>
    <w:p w14:paraId="7B66E8C9" w14:textId="06A5313F" w:rsidR="00527CC1" w:rsidRPr="00C11477" w:rsidRDefault="00527CC1" w:rsidP="00527CC1">
      <w:pPr>
        <w:spacing w:after="0"/>
        <w:rPr>
          <w:rFonts w:ascii="Arial" w:hAnsi="Arial" w:cs="Arial"/>
          <w:lang w:val="en-GB"/>
        </w:rPr>
      </w:pPr>
      <w:r w:rsidRPr="00C11477">
        <w:rPr>
          <w:rFonts w:ascii="Arial" w:hAnsi="Arial" w:cs="Arial"/>
          <w:sz w:val="20"/>
          <w:szCs w:val="20"/>
          <w:lang w:val="en-GB"/>
        </w:rPr>
        <w:t>This document should be read in conjunction with the IKAA guidelines available on IHI website</w:t>
      </w:r>
      <w:r w:rsidR="00843F10" w:rsidRPr="00C11477">
        <w:rPr>
          <w:rFonts w:ascii="Arial" w:hAnsi="Arial" w:cs="Arial"/>
          <w:sz w:val="20"/>
          <w:szCs w:val="20"/>
          <w:lang w:val="en-GB"/>
        </w:rPr>
        <w:t>.</w:t>
      </w:r>
      <w:r w:rsidRPr="00C11477">
        <w:rPr>
          <w:rStyle w:val="FootnoteReference"/>
          <w:rFonts w:ascii="Arial" w:hAnsi="Arial" w:cs="Arial"/>
          <w:sz w:val="20"/>
          <w:szCs w:val="20"/>
          <w:lang w:val="en-GB"/>
        </w:rPr>
        <w:footnoteReference w:id="5"/>
      </w:r>
      <w:r w:rsidRPr="00C11477">
        <w:rPr>
          <w:rFonts w:ascii="Arial" w:hAnsi="Arial" w:cs="Arial"/>
          <w:sz w:val="20"/>
          <w:szCs w:val="20"/>
          <w:lang w:val="en-GB"/>
        </w:rPr>
        <w:t xml:space="preserve">  </w:t>
      </w:r>
    </w:p>
    <w:p w14:paraId="08DC569F" w14:textId="561318A6" w:rsidR="00B93382" w:rsidRPr="00C11477" w:rsidRDefault="00B93382">
      <w:pPr>
        <w:spacing w:after="200" w:line="276" w:lineRule="auto"/>
        <w:jc w:val="left"/>
        <w:rPr>
          <w:rFonts w:ascii="Arial" w:hAnsi="Arial" w:cs="Arial"/>
          <w:lang w:val="en-GB"/>
        </w:rPr>
      </w:pPr>
    </w:p>
    <w:p w14:paraId="69A3609E" w14:textId="77BB3E45" w:rsidR="006A754C" w:rsidRPr="00C11477" w:rsidRDefault="00800339" w:rsidP="00F4203E">
      <w:pPr>
        <w:spacing w:after="200" w:line="276" w:lineRule="auto"/>
        <w:jc w:val="left"/>
        <w:rPr>
          <w:rFonts w:ascii="Arial" w:hAnsi="Arial" w:cs="Arial"/>
          <w:lang w:val="en-GB"/>
        </w:rPr>
      </w:pPr>
      <w:r w:rsidRPr="00C11477">
        <w:rPr>
          <w:rFonts w:ascii="Arial" w:hAnsi="Arial" w:cs="Arial"/>
          <w:lang w:val="en-GB"/>
        </w:rPr>
        <w:br w:type="page"/>
      </w:r>
    </w:p>
    <w:p w14:paraId="66FF9B03" w14:textId="2EF943B9" w:rsidR="006A754C" w:rsidRPr="00C11477" w:rsidRDefault="006A754C" w:rsidP="00B93382">
      <w:pPr>
        <w:pStyle w:val="Heading1"/>
        <w:pBdr>
          <w:top w:val="single" w:sz="4" w:space="1" w:color="auto"/>
          <w:left w:val="single" w:sz="4" w:space="4" w:color="auto"/>
          <w:bottom w:val="single" w:sz="4" w:space="1" w:color="auto"/>
          <w:right w:val="single" w:sz="4" w:space="4" w:color="auto"/>
        </w:pBdr>
        <w:rPr>
          <w:rFonts w:ascii="Arial" w:hAnsi="Arial" w:cs="Arial"/>
          <w:sz w:val="28"/>
          <w:szCs w:val="28"/>
          <w:lang w:val="en-GB"/>
        </w:rPr>
      </w:pPr>
      <w:bookmarkStart w:id="4" w:name="_Toc129856431"/>
      <w:r w:rsidRPr="00C11477">
        <w:rPr>
          <w:rFonts w:ascii="Arial" w:hAnsi="Arial" w:cs="Arial"/>
          <w:sz w:val="28"/>
          <w:szCs w:val="28"/>
          <w:lang w:val="en-GB"/>
        </w:rPr>
        <w:lastRenderedPageBreak/>
        <w:t>Terms of Reference for the certification o</w:t>
      </w:r>
      <w:r w:rsidR="00C11477">
        <w:rPr>
          <w:rFonts w:ascii="Arial" w:hAnsi="Arial" w:cs="Arial"/>
          <w:sz w:val="28"/>
          <w:szCs w:val="28"/>
          <w:lang w:val="en-GB"/>
        </w:rPr>
        <w:t>f</w:t>
      </w:r>
      <w:r w:rsidRPr="00C11477">
        <w:rPr>
          <w:rFonts w:ascii="Arial" w:hAnsi="Arial" w:cs="Arial"/>
          <w:sz w:val="28"/>
          <w:szCs w:val="28"/>
          <w:lang w:val="en-GB"/>
        </w:rPr>
        <w:t xml:space="preserve"> the declaration of </w:t>
      </w:r>
      <w:r w:rsidR="00C11477">
        <w:rPr>
          <w:rFonts w:ascii="Arial" w:hAnsi="Arial" w:cs="Arial"/>
          <w:sz w:val="28"/>
          <w:szCs w:val="28"/>
          <w:lang w:val="en-GB"/>
        </w:rPr>
        <w:t>i</w:t>
      </w:r>
      <w:r w:rsidRPr="00C11477">
        <w:rPr>
          <w:rFonts w:ascii="Arial" w:hAnsi="Arial" w:cs="Arial"/>
          <w:sz w:val="28"/>
          <w:szCs w:val="28"/>
          <w:lang w:val="en-GB"/>
        </w:rPr>
        <w:t>n-kind contribution</w:t>
      </w:r>
      <w:r w:rsidR="00C11477">
        <w:rPr>
          <w:rFonts w:ascii="Arial" w:hAnsi="Arial" w:cs="Arial"/>
          <w:sz w:val="28"/>
          <w:szCs w:val="28"/>
          <w:lang w:val="en-GB"/>
        </w:rPr>
        <w:t>s</w:t>
      </w:r>
      <w:r w:rsidRPr="00C11477">
        <w:rPr>
          <w:rFonts w:ascii="Arial" w:hAnsi="Arial" w:cs="Arial"/>
          <w:sz w:val="28"/>
          <w:szCs w:val="28"/>
          <w:lang w:val="en-GB"/>
        </w:rPr>
        <w:t xml:space="preserve"> to additional activities </w:t>
      </w:r>
      <w:r w:rsidR="001A063B" w:rsidRPr="00C11477">
        <w:rPr>
          <w:rFonts w:ascii="Arial" w:hAnsi="Arial" w:cs="Arial"/>
          <w:sz w:val="28"/>
          <w:szCs w:val="28"/>
          <w:lang w:val="en-GB"/>
        </w:rPr>
        <w:t xml:space="preserve">(IKAA) </w:t>
      </w:r>
      <w:r w:rsidRPr="00C11477">
        <w:rPr>
          <w:rFonts w:ascii="Arial" w:hAnsi="Arial" w:cs="Arial"/>
          <w:sz w:val="28"/>
          <w:szCs w:val="28"/>
          <w:lang w:val="en-GB"/>
        </w:rPr>
        <w:t>of IHI Joint Undertaking private members in accordance with Article 11.2 of Council Regulation (EU) 2021/2085</w:t>
      </w:r>
      <w:bookmarkEnd w:id="4"/>
    </w:p>
    <w:p w14:paraId="5974BC59" w14:textId="4074AD76" w:rsidR="00B93382" w:rsidRPr="00C11477" w:rsidRDefault="008F0B56" w:rsidP="00B93382">
      <w:pPr>
        <w:rPr>
          <w:rFonts w:ascii="Arial" w:hAnsi="Arial" w:cs="Arial"/>
          <w:i/>
          <w:iCs/>
          <w:sz w:val="20"/>
          <w:szCs w:val="20"/>
          <w:lang w:val="en-GB"/>
        </w:rPr>
      </w:pPr>
      <w:r w:rsidRPr="00C11477">
        <w:rPr>
          <w:rFonts w:ascii="Arial" w:hAnsi="Arial" w:cs="Arial"/>
          <w:i/>
          <w:iCs/>
          <w:sz w:val="20"/>
          <w:szCs w:val="20"/>
          <w:lang w:val="en-GB"/>
        </w:rPr>
        <w:t xml:space="preserve">(To be prepared on Auditor’s letterhead paper and addressed to the </w:t>
      </w:r>
      <w:r w:rsidR="00984D9B" w:rsidRPr="00C11477">
        <w:rPr>
          <w:rFonts w:ascii="Arial" w:hAnsi="Arial" w:cs="Arial"/>
          <w:i/>
          <w:iCs/>
          <w:sz w:val="20"/>
          <w:szCs w:val="20"/>
          <w:lang w:val="en-GB"/>
        </w:rPr>
        <w:t>Entity</w:t>
      </w:r>
      <w:r w:rsidRPr="00C11477">
        <w:rPr>
          <w:rFonts w:ascii="Arial" w:hAnsi="Arial" w:cs="Arial"/>
          <w:i/>
          <w:iCs/>
          <w:sz w:val="20"/>
          <w:szCs w:val="20"/>
          <w:lang w:val="en-GB"/>
        </w:rPr>
        <w:t>)</w:t>
      </w:r>
    </w:p>
    <w:p w14:paraId="320857E3" w14:textId="77777777" w:rsidR="00EB7FD9" w:rsidRPr="00C11477" w:rsidRDefault="00EB7FD9" w:rsidP="0033282E">
      <w:pPr>
        <w:pStyle w:val="ListParagraph"/>
        <w:spacing w:after="0"/>
        <w:ind w:left="0"/>
        <w:rPr>
          <w:rFonts w:ascii="Arial" w:hAnsi="Arial" w:cs="Arial"/>
          <w:sz w:val="20"/>
          <w:szCs w:val="20"/>
          <w:lang w:val="en-GB"/>
        </w:rPr>
      </w:pPr>
    </w:p>
    <w:p w14:paraId="6F0D00BB" w14:textId="60610BB0" w:rsidR="00AF222D" w:rsidRPr="00C11477" w:rsidRDefault="00AF222D" w:rsidP="0033282E">
      <w:pPr>
        <w:pStyle w:val="ListParagraph"/>
        <w:spacing w:after="0"/>
        <w:ind w:left="0"/>
        <w:rPr>
          <w:rFonts w:ascii="Arial" w:hAnsi="Arial" w:cs="Arial"/>
          <w:sz w:val="20"/>
          <w:szCs w:val="20"/>
          <w:lang w:val="en-GB"/>
        </w:rPr>
      </w:pPr>
      <w:r w:rsidRPr="00C11477">
        <w:rPr>
          <w:rFonts w:ascii="Arial" w:hAnsi="Arial" w:cs="Arial"/>
          <w:sz w:val="20"/>
          <w:szCs w:val="20"/>
          <w:lang w:val="en-GB"/>
        </w:rPr>
        <w:t xml:space="preserve">The following are the </w:t>
      </w:r>
      <w:r w:rsidR="005A4B6D">
        <w:rPr>
          <w:rFonts w:ascii="Arial" w:hAnsi="Arial" w:cs="Arial"/>
          <w:sz w:val="20"/>
          <w:szCs w:val="20"/>
          <w:lang w:val="en-GB"/>
        </w:rPr>
        <w:t>T</w:t>
      </w:r>
      <w:r w:rsidR="00C11477" w:rsidRPr="00C11477">
        <w:rPr>
          <w:rFonts w:ascii="Arial" w:hAnsi="Arial" w:cs="Arial"/>
          <w:sz w:val="20"/>
          <w:szCs w:val="20"/>
          <w:lang w:val="en-GB"/>
        </w:rPr>
        <w:t xml:space="preserve">erms of </w:t>
      </w:r>
      <w:r w:rsidR="005A4B6D">
        <w:rPr>
          <w:rFonts w:ascii="Arial" w:hAnsi="Arial" w:cs="Arial"/>
          <w:sz w:val="20"/>
          <w:szCs w:val="20"/>
          <w:lang w:val="en-GB"/>
        </w:rPr>
        <w:t>R</w:t>
      </w:r>
      <w:r w:rsidR="00C11477" w:rsidRPr="00C11477">
        <w:rPr>
          <w:rFonts w:ascii="Arial" w:hAnsi="Arial" w:cs="Arial"/>
          <w:sz w:val="20"/>
          <w:szCs w:val="20"/>
          <w:lang w:val="en-GB"/>
        </w:rPr>
        <w:t xml:space="preserve">eference </w:t>
      </w:r>
      <w:r w:rsidRPr="00C11477">
        <w:rPr>
          <w:rFonts w:ascii="Arial" w:hAnsi="Arial" w:cs="Arial"/>
          <w:sz w:val="20"/>
          <w:szCs w:val="20"/>
          <w:lang w:val="en-GB"/>
        </w:rPr>
        <w:t xml:space="preserve">(‘ToR’) on which </w:t>
      </w:r>
    </w:p>
    <w:p w14:paraId="60E20370" w14:textId="77777777" w:rsidR="00AF222D" w:rsidRPr="00C11477" w:rsidRDefault="00AF222D" w:rsidP="0033282E">
      <w:pPr>
        <w:pStyle w:val="ListParagraph"/>
        <w:spacing w:after="0"/>
        <w:ind w:left="0"/>
        <w:rPr>
          <w:rFonts w:ascii="Arial" w:hAnsi="Arial" w:cs="Arial"/>
          <w:sz w:val="20"/>
          <w:szCs w:val="20"/>
          <w:lang w:val="en-GB"/>
        </w:rPr>
      </w:pPr>
    </w:p>
    <w:p w14:paraId="59AAC31E" w14:textId="35672385" w:rsidR="00AF222D" w:rsidRPr="00C11477" w:rsidRDefault="00AF222D" w:rsidP="0033282E">
      <w:pPr>
        <w:pStyle w:val="ListParagraph"/>
        <w:spacing w:after="0"/>
        <w:ind w:left="0"/>
        <w:rPr>
          <w:rFonts w:ascii="Arial" w:hAnsi="Arial" w:cs="Arial"/>
          <w:sz w:val="20"/>
          <w:szCs w:val="20"/>
          <w:lang w:val="en-GB"/>
        </w:rPr>
      </w:pPr>
      <w:r w:rsidRPr="00C11477">
        <w:rPr>
          <w:rFonts w:ascii="Arial" w:hAnsi="Arial" w:cs="Arial"/>
          <w:sz w:val="20"/>
          <w:szCs w:val="20"/>
          <w:lang w:val="en-GB"/>
        </w:rPr>
        <w:t>[</w:t>
      </w:r>
      <w:r w:rsidR="004F5B75" w:rsidRPr="00C11477">
        <w:rPr>
          <w:rFonts w:ascii="Arial" w:hAnsi="Arial" w:cs="Arial"/>
          <w:sz w:val="20"/>
          <w:szCs w:val="20"/>
          <w:lang w:val="en-GB"/>
        </w:rPr>
        <w:t>n</w:t>
      </w:r>
      <w:r w:rsidRPr="00C11477">
        <w:rPr>
          <w:rFonts w:ascii="Arial" w:hAnsi="Arial" w:cs="Arial"/>
          <w:sz w:val="20"/>
          <w:szCs w:val="20"/>
          <w:lang w:val="en-GB"/>
        </w:rPr>
        <w:t xml:space="preserve">ame of the </w:t>
      </w:r>
      <w:r w:rsidR="0000119E" w:rsidRPr="00C11477">
        <w:rPr>
          <w:rFonts w:ascii="Arial" w:hAnsi="Arial" w:cs="Arial"/>
          <w:sz w:val="20"/>
          <w:szCs w:val="20"/>
          <w:lang w:val="en-GB"/>
        </w:rPr>
        <w:t>entity</w:t>
      </w:r>
      <w:r w:rsidRPr="00C11477">
        <w:rPr>
          <w:rFonts w:ascii="Arial" w:hAnsi="Arial" w:cs="Arial"/>
          <w:sz w:val="20"/>
          <w:szCs w:val="20"/>
          <w:lang w:val="en-GB"/>
        </w:rPr>
        <w:t xml:space="preserve">] ‘the </w:t>
      </w:r>
      <w:r w:rsidR="0000119E" w:rsidRPr="00C11477">
        <w:rPr>
          <w:rFonts w:ascii="Arial" w:hAnsi="Arial" w:cs="Arial"/>
          <w:sz w:val="20"/>
          <w:szCs w:val="20"/>
          <w:lang w:val="en-GB"/>
        </w:rPr>
        <w:t>Entity</w:t>
      </w:r>
      <w:r w:rsidRPr="00C11477">
        <w:rPr>
          <w:rFonts w:ascii="Arial" w:hAnsi="Arial" w:cs="Arial"/>
          <w:sz w:val="20"/>
          <w:szCs w:val="20"/>
          <w:lang w:val="en-GB"/>
        </w:rPr>
        <w:t>’</w:t>
      </w:r>
      <w:r w:rsidR="00E417B1" w:rsidRPr="00C11477">
        <w:rPr>
          <w:rFonts w:ascii="Arial" w:hAnsi="Arial" w:cs="Arial"/>
          <w:sz w:val="20"/>
          <w:szCs w:val="20"/>
          <w:lang w:val="en-GB"/>
        </w:rPr>
        <w:t xml:space="preserve">, </w:t>
      </w:r>
      <w:r w:rsidR="0000119E" w:rsidRPr="00C11477">
        <w:rPr>
          <w:rFonts w:ascii="Arial" w:hAnsi="Arial" w:cs="Arial"/>
          <w:sz w:val="20"/>
          <w:szCs w:val="20"/>
          <w:lang w:val="en-GB"/>
        </w:rPr>
        <w:t xml:space="preserve">founding </w:t>
      </w:r>
      <w:r w:rsidR="008959C1" w:rsidRPr="00C11477">
        <w:rPr>
          <w:rFonts w:ascii="Arial" w:hAnsi="Arial" w:cs="Arial"/>
          <w:sz w:val="20"/>
          <w:szCs w:val="20"/>
          <w:lang w:val="en-GB"/>
        </w:rPr>
        <w:t>Member</w:t>
      </w:r>
      <w:r w:rsidR="0000119E" w:rsidRPr="00C11477">
        <w:rPr>
          <w:rFonts w:ascii="Arial" w:hAnsi="Arial" w:cs="Arial"/>
          <w:sz w:val="20"/>
          <w:szCs w:val="20"/>
          <w:lang w:val="en-GB"/>
        </w:rPr>
        <w:t xml:space="preserve"> </w:t>
      </w:r>
      <w:r w:rsidR="00D81ED7" w:rsidRPr="00C11477">
        <w:rPr>
          <w:rFonts w:ascii="Arial" w:hAnsi="Arial" w:cs="Arial"/>
          <w:sz w:val="20"/>
          <w:szCs w:val="20"/>
          <w:lang w:val="en-GB"/>
        </w:rPr>
        <w:t xml:space="preserve">of the Innovative Health Initiative Joint Undertaking (hereinafter ‘IHI JU’) </w:t>
      </w:r>
      <w:r w:rsidR="00AA01A8" w:rsidRPr="00C11477">
        <w:rPr>
          <w:rFonts w:ascii="Arial" w:hAnsi="Arial" w:cs="Arial"/>
          <w:sz w:val="20"/>
          <w:szCs w:val="20"/>
          <w:lang w:val="en-GB"/>
        </w:rPr>
        <w:t>or constituent entity to one of the founding Member</w:t>
      </w:r>
      <w:r w:rsidR="00D53BE4" w:rsidRPr="00C11477">
        <w:rPr>
          <w:rFonts w:ascii="Arial" w:hAnsi="Arial" w:cs="Arial"/>
          <w:sz w:val="20"/>
          <w:szCs w:val="20"/>
          <w:lang w:val="en-GB"/>
        </w:rPr>
        <w:t>s</w:t>
      </w:r>
      <w:r w:rsidR="00AA01A8" w:rsidRPr="00C11477">
        <w:rPr>
          <w:rFonts w:ascii="Arial" w:hAnsi="Arial" w:cs="Arial"/>
          <w:sz w:val="20"/>
          <w:szCs w:val="20"/>
          <w:lang w:val="en-GB"/>
        </w:rPr>
        <w:t xml:space="preserve"> </w:t>
      </w:r>
      <w:r w:rsidR="00B657F7" w:rsidRPr="00C11477">
        <w:rPr>
          <w:rFonts w:ascii="Arial" w:hAnsi="Arial" w:cs="Arial"/>
          <w:sz w:val="20"/>
          <w:szCs w:val="20"/>
          <w:lang w:val="en-GB"/>
        </w:rPr>
        <w:t>of the IHI JU</w:t>
      </w:r>
      <w:r w:rsidR="003C2C18" w:rsidRPr="00C11477">
        <w:rPr>
          <w:rFonts w:ascii="Arial" w:hAnsi="Arial" w:cs="Arial"/>
          <w:sz w:val="20"/>
          <w:szCs w:val="20"/>
          <w:lang w:val="en-GB"/>
        </w:rPr>
        <w:t xml:space="preserve"> </w:t>
      </w:r>
      <w:r w:rsidR="00417876" w:rsidRPr="00C11477">
        <w:rPr>
          <w:rFonts w:ascii="Arial" w:hAnsi="Arial" w:cs="Arial"/>
          <w:sz w:val="20"/>
          <w:szCs w:val="20"/>
          <w:lang w:val="en-GB"/>
        </w:rPr>
        <w:t>(</w:t>
      </w:r>
      <w:r w:rsidR="003C2C18" w:rsidRPr="00C11477">
        <w:rPr>
          <w:rFonts w:ascii="Arial" w:hAnsi="Arial" w:cs="Arial"/>
          <w:sz w:val="20"/>
          <w:szCs w:val="20"/>
          <w:lang w:val="en-GB"/>
        </w:rPr>
        <w:t xml:space="preserve">if applicable: </w:t>
      </w:r>
      <w:r w:rsidR="00F14CF3" w:rsidRPr="00C11477">
        <w:rPr>
          <w:rFonts w:ascii="Arial" w:hAnsi="Arial" w:cs="Arial"/>
          <w:sz w:val="20"/>
          <w:szCs w:val="20"/>
          <w:lang w:val="en-GB"/>
        </w:rPr>
        <w:t xml:space="preserve">and affiliated </w:t>
      </w:r>
      <w:r w:rsidR="00093578" w:rsidRPr="00C11477">
        <w:rPr>
          <w:rFonts w:ascii="Arial" w:hAnsi="Arial" w:cs="Arial"/>
          <w:sz w:val="20"/>
          <w:szCs w:val="20"/>
          <w:lang w:val="en-GB"/>
        </w:rPr>
        <w:t>entities</w:t>
      </w:r>
      <w:r w:rsidR="002F5D65" w:rsidRPr="00C11477">
        <w:rPr>
          <w:rFonts w:ascii="Arial" w:hAnsi="Arial" w:cs="Arial"/>
          <w:sz w:val="20"/>
          <w:szCs w:val="20"/>
          <w:lang w:val="en-GB"/>
        </w:rPr>
        <w:t>(</w:t>
      </w:r>
      <w:r w:rsidR="00F14CF3" w:rsidRPr="00C11477">
        <w:rPr>
          <w:rFonts w:ascii="Arial" w:hAnsi="Arial" w:cs="Arial"/>
          <w:sz w:val="20"/>
          <w:szCs w:val="20"/>
          <w:lang w:val="en-GB"/>
        </w:rPr>
        <w:t>s</w:t>
      </w:r>
      <w:r w:rsidR="002F5D65" w:rsidRPr="00C11477">
        <w:rPr>
          <w:rFonts w:ascii="Arial" w:hAnsi="Arial" w:cs="Arial"/>
          <w:sz w:val="20"/>
          <w:szCs w:val="20"/>
          <w:lang w:val="en-GB"/>
        </w:rPr>
        <w:t>) [</w:t>
      </w:r>
      <w:r w:rsidR="00F14CF3" w:rsidRPr="00C11477">
        <w:rPr>
          <w:rFonts w:ascii="Arial" w:hAnsi="Arial" w:cs="Arial"/>
          <w:sz w:val="20"/>
          <w:szCs w:val="20"/>
          <w:lang w:val="en-GB"/>
        </w:rPr>
        <w:t>……, ……, …….]</w:t>
      </w:r>
      <w:r w:rsidR="00417876" w:rsidRPr="00C11477">
        <w:rPr>
          <w:rFonts w:ascii="Arial" w:hAnsi="Arial" w:cs="Arial"/>
          <w:sz w:val="20"/>
          <w:szCs w:val="20"/>
          <w:lang w:val="en-GB"/>
        </w:rPr>
        <w:t>)</w:t>
      </w:r>
    </w:p>
    <w:p w14:paraId="070C312A" w14:textId="77777777" w:rsidR="00AF222D" w:rsidRPr="00C11477" w:rsidRDefault="00AF222D" w:rsidP="0033282E">
      <w:pPr>
        <w:pStyle w:val="ListParagraph"/>
        <w:spacing w:after="0"/>
        <w:ind w:left="0"/>
        <w:rPr>
          <w:rFonts w:ascii="Arial" w:hAnsi="Arial" w:cs="Arial"/>
          <w:sz w:val="20"/>
          <w:szCs w:val="20"/>
          <w:lang w:val="en-GB"/>
        </w:rPr>
      </w:pPr>
    </w:p>
    <w:p w14:paraId="79C6D4DF" w14:textId="62D2AB3C" w:rsidR="00AF222D" w:rsidRPr="00C11477" w:rsidRDefault="00AF222D" w:rsidP="0033282E">
      <w:pPr>
        <w:pStyle w:val="ListParagraph"/>
        <w:spacing w:after="0"/>
        <w:ind w:left="0"/>
        <w:rPr>
          <w:rFonts w:ascii="Arial" w:hAnsi="Arial" w:cs="Arial"/>
          <w:sz w:val="20"/>
          <w:szCs w:val="20"/>
          <w:lang w:val="en-GB"/>
        </w:rPr>
      </w:pPr>
      <w:r w:rsidRPr="00C11477">
        <w:rPr>
          <w:rFonts w:ascii="Arial" w:hAnsi="Arial" w:cs="Arial"/>
          <w:sz w:val="20"/>
          <w:szCs w:val="20"/>
          <w:lang w:val="en-GB"/>
        </w:rPr>
        <w:t>agree</w:t>
      </w:r>
      <w:r w:rsidR="0041353E" w:rsidRPr="00C11477">
        <w:rPr>
          <w:rFonts w:ascii="Arial" w:hAnsi="Arial" w:cs="Arial"/>
          <w:sz w:val="20"/>
          <w:szCs w:val="20"/>
          <w:lang w:val="en-GB"/>
        </w:rPr>
        <w:t>(</w:t>
      </w:r>
      <w:r w:rsidRPr="00C11477">
        <w:rPr>
          <w:rFonts w:ascii="Arial" w:hAnsi="Arial" w:cs="Arial"/>
          <w:sz w:val="20"/>
          <w:szCs w:val="20"/>
          <w:lang w:val="en-GB"/>
        </w:rPr>
        <w:t>s</w:t>
      </w:r>
      <w:r w:rsidR="0041353E" w:rsidRPr="00C11477">
        <w:rPr>
          <w:rFonts w:ascii="Arial" w:hAnsi="Arial" w:cs="Arial"/>
          <w:sz w:val="20"/>
          <w:szCs w:val="20"/>
          <w:lang w:val="en-GB"/>
        </w:rPr>
        <w:t>)</w:t>
      </w:r>
      <w:r w:rsidRPr="00C11477">
        <w:rPr>
          <w:rFonts w:ascii="Arial" w:hAnsi="Arial" w:cs="Arial"/>
          <w:sz w:val="20"/>
          <w:szCs w:val="20"/>
          <w:lang w:val="en-GB"/>
        </w:rPr>
        <w:t xml:space="preserve"> to engage </w:t>
      </w:r>
    </w:p>
    <w:p w14:paraId="5BE16D31" w14:textId="77777777" w:rsidR="00AF222D" w:rsidRPr="00C11477" w:rsidRDefault="00AF222D" w:rsidP="0033282E">
      <w:pPr>
        <w:pStyle w:val="ListParagraph"/>
        <w:spacing w:after="0"/>
        <w:ind w:left="0"/>
        <w:rPr>
          <w:rFonts w:ascii="Arial" w:hAnsi="Arial" w:cs="Arial"/>
          <w:sz w:val="20"/>
          <w:szCs w:val="20"/>
          <w:lang w:val="en-GB"/>
        </w:rPr>
      </w:pPr>
    </w:p>
    <w:p w14:paraId="7226C624" w14:textId="3DF948A1" w:rsidR="00AF222D" w:rsidRPr="00C11477" w:rsidRDefault="00AF222D" w:rsidP="0033282E">
      <w:pPr>
        <w:pStyle w:val="ListParagraph"/>
        <w:spacing w:after="0"/>
        <w:ind w:left="0"/>
        <w:rPr>
          <w:rFonts w:ascii="Arial" w:hAnsi="Arial" w:cs="Arial"/>
          <w:sz w:val="20"/>
          <w:szCs w:val="20"/>
          <w:lang w:val="en-GB"/>
        </w:rPr>
      </w:pPr>
      <w:r w:rsidRPr="00C11477">
        <w:rPr>
          <w:rFonts w:ascii="Arial" w:hAnsi="Arial" w:cs="Arial"/>
          <w:sz w:val="20"/>
          <w:szCs w:val="20"/>
          <w:lang w:val="en-GB"/>
        </w:rPr>
        <w:t xml:space="preserve">[name of independent </w:t>
      </w:r>
      <w:r w:rsidR="0078367A" w:rsidRPr="00C11477">
        <w:rPr>
          <w:rFonts w:ascii="Arial" w:hAnsi="Arial" w:cs="Arial"/>
          <w:sz w:val="20"/>
          <w:szCs w:val="20"/>
          <w:lang w:val="en-GB"/>
        </w:rPr>
        <w:t>audit</w:t>
      </w:r>
      <w:r w:rsidR="00843F32" w:rsidRPr="00C11477">
        <w:rPr>
          <w:rFonts w:ascii="Arial" w:hAnsi="Arial" w:cs="Arial"/>
          <w:sz w:val="20"/>
          <w:szCs w:val="20"/>
          <w:lang w:val="en-GB"/>
        </w:rPr>
        <w:t xml:space="preserve"> </w:t>
      </w:r>
      <w:r w:rsidR="0078367A" w:rsidRPr="00C11477">
        <w:rPr>
          <w:rFonts w:ascii="Arial" w:hAnsi="Arial" w:cs="Arial"/>
          <w:sz w:val="20"/>
          <w:szCs w:val="20"/>
          <w:lang w:val="en-GB"/>
        </w:rPr>
        <w:t>body</w:t>
      </w:r>
      <w:r w:rsidRPr="00C11477">
        <w:rPr>
          <w:rFonts w:ascii="Arial" w:hAnsi="Arial" w:cs="Arial"/>
          <w:sz w:val="20"/>
          <w:szCs w:val="20"/>
          <w:lang w:val="en-GB"/>
        </w:rPr>
        <w:t xml:space="preserve">] ‘the Auditor’ </w:t>
      </w:r>
    </w:p>
    <w:p w14:paraId="548C4F02" w14:textId="77777777" w:rsidR="00AF222D" w:rsidRPr="00C11477" w:rsidRDefault="00AF222D" w:rsidP="0033282E">
      <w:pPr>
        <w:pStyle w:val="ListParagraph"/>
        <w:spacing w:after="0"/>
        <w:ind w:left="0"/>
        <w:rPr>
          <w:rFonts w:ascii="Arial" w:hAnsi="Arial" w:cs="Arial"/>
          <w:sz w:val="20"/>
          <w:szCs w:val="20"/>
          <w:lang w:val="en-GB"/>
        </w:rPr>
      </w:pPr>
    </w:p>
    <w:p w14:paraId="5FC90E9E" w14:textId="735BC43E" w:rsidR="007A423C" w:rsidRPr="00C11477" w:rsidRDefault="00AF222D" w:rsidP="00114A7A">
      <w:pPr>
        <w:spacing w:after="0"/>
        <w:jc w:val="left"/>
        <w:rPr>
          <w:rFonts w:ascii="Arial" w:hAnsi="Arial" w:cs="Arial"/>
          <w:sz w:val="20"/>
          <w:szCs w:val="20"/>
          <w:lang w:val="en-GB"/>
        </w:rPr>
      </w:pPr>
      <w:r w:rsidRPr="00C11477">
        <w:rPr>
          <w:rFonts w:ascii="Arial" w:hAnsi="Arial" w:cs="Arial"/>
          <w:sz w:val="20"/>
          <w:szCs w:val="20"/>
          <w:lang w:val="en-GB"/>
        </w:rPr>
        <w:t xml:space="preserve">to </w:t>
      </w:r>
      <w:r w:rsidR="00AB1B48" w:rsidRPr="00C11477">
        <w:rPr>
          <w:rFonts w:ascii="Arial" w:hAnsi="Arial" w:cs="Arial"/>
          <w:sz w:val="20"/>
          <w:szCs w:val="20"/>
          <w:lang w:val="en-GB"/>
        </w:rPr>
        <w:t>certify</w:t>
      </w:r>
      <w:r w:rsidRPr="00C11477">
        <w:rPr>
          <w:rFonts w:ascii="Arial" w:hAnsi="Arial" w:cs="Arial"/>
          <w:sz w:val="20"/>
          <w:szCs w:val="20"/>
          <w:lang w:val="en-GB"/>
        </w:rPr>
        <w:t xml:space="preserve"> </w:t>
      </w:r>
      <w:r w:rsidR="003C339A" w:rsidRPr="00C11477">
        <w:rPr>
          <w:rFonts w:ascii="Arial" w:hAnsi="Arial" w:cs="Arial"/>
          <w:sz w:val="20"/>
          <w:szCs w:val="20"/>
          <w:lang w:val="en-GB"/>
        </w:rPr>
        <w:t xml:space="preserve">the declaration </w:t>
      </w:r>
      <w:r w:rsidR="00991055" w:rsidRPr="00C11477">
        <w:rPr>
          <w:rFonts w:ascii="Arial" w:hAnsi="Arial" w:cs="Arial"/>
          <w:sz w:val="20"/>
          <w:szCs w:val="20"/>
          <w:lang w:val="en-GB"/>
        </w:rPr>
        <w:t>of the</w:t>
      </w:r>
      <w:r w:rsidR="003C339A" w:rsidRPr="00C11477">
        <w:rPr>
          <w:rFonts w:ascii="Arial" w:hAnsi="Arial" w:cs="Arial"/>
          <w:sz w:val="20"/>
          <w:szCs w:val="20"/>
          <w:lang w:val="en-GB"/>
        </w:rPr>
        <w:t xml:space="preserve"> </w:t>
      </w:r>
      <w:r w:rsidR="00F741F4" w:rsidRPr="00C11477">
        <w:rPr>
          <w:rFonts w:ascii="Arial" w:hAnsi="Arial" w:cs="Arial"/>
          <w:sz w:val="20"/>
          <w:szCs w:val="20"/>
          <w:lang w:val="en-GB"/>
        </w:rPr>
        <w:t>in-</w:t>
      </w:r>
      <w:r w:rsidR="003C339A" w:rsidRPr="00C11477">
        <w:rPr>
          <w:rFonts w:ascii="Arial" w:hAnsi="Arial" w:cs="Arial"/>
          <w:sz w:val="20"/>
          <w:szCs w:val="20"/>
          <w:lang w:val="en-GB"/>
        </w:rPr>
        <w:t xml:space="preserve">kind contributions </w:t>
      </w:r>
      <w:r w:rsidR="0078367A" w:rsidRPr="00C11477">
        <w:rPr>
          <w:rFonts w:ascii="Arial" w:hAnsi="Arial" w:cs="Arial"/>
          <w:sz w:val="20"/>
          <w:szCs w:val="20"/>
          <w:lang w:val="en-GB"/>
        </w:rPr>
        <w:t>to</w:t>
      </w:r>
      <w:r w:rsidR="003C339A" w:rsidRPr="00C11477">
        <w:rPr>
          <w:rFonts w:ascii="Arial" w:hAnsi="Arial" w:cs="Arial"/>
          <w:sz w:val="20"/>
          <w:szCs w:val="20"/>
          <w:lang w:val="en-GB"/>
        </w:rPr>
        <w:t xml:space="preserve"> additional activities</w:t>
      </w:r>
      <w:r w:rsidR="00991055" w:rsidRPr="00C11477">
        <w:rPr>
          <w:rFonts w:ascii="Arial" w:hAnsi="Arial" w:cs="Arial"/>
          <w:sz w:val="20"/>
          <w:szCs w:val="20"/>
          <w:lang w:val="en-GB"/>
        </w:rPr>
        <w:t xml:space="preserve"> (hereinafter ‘IKAA’) submitted by the Entity</w:t>
      </w:r>
      <w:r w:rsidR="00D34AA5" w:rsidRPr="00C11477">
        <w:rPr>
          <w:rFonts w:ascii="Arial" w:hAnsi="Arial" w:cs="Arial"/>
          <w:sz w:val="20"/>
          <w:szCs w:val="20"/>
          <w:lang w:val="en-GB"/>
        </w:rPr>
        <w:t xml:space="preserve"> to IHI JU</w:t>
      </w:r>
      <w:r w:rsidR="00991055" w:rsidRPr="00C11477">
        <w:rPr>
          <w:rFonts w:ascii="Arial" w:hAnsi="Arial" w:cs="Arial"/>
          <w:sz w:val="20"/>
          <w:szCs w:val="20"/>
          <w:lang w:val="en-GB"/>
        </w:rPr>
        <w:t xml:space="preserve"> </w:t>
      </w:r>
      <w:r w:rsidR="003C339A" w:rsidRPr="00C11477">
        <w:rPr>
          <w:rFonts w:ascii="Arial" w:hAnsi="Arial" w:cs="Arial"/>
          <w:sz w:val="20"/>
          <w:szCs w:val="20"/>
          <w:lang w:val="en-GB"/>
        </w:rPr>
        <w:t xml:space="preserve">in </w:t>
      </w:r>
      <w:r w:rsidR="0078367A" w:rsidRPr="00C11477">
        <w:rPr>
          <w:rFonts w:ascii="Arial" w:hAnsi="Arial" w:cs="Arial"/>
          <w:sz w:val="20"/>
          <w:szCs w:val="20"/>
          <w:lang w:val="en-GB"/>
        </w:rPr>
        <w:t>accordance with Article 11.2 of Council Regulation (EU) 2021/2085</w:t>
      </w:r>
      <w:r w:rsidR="0078367A" w:rsidRPr="00C11477">
        <w:rPr>
          <w:rFonts w:ascii="Arial" w:hAnsi="Arial" w:cs="Arial"/>
          <w:b/>
          <w:bCs/>
          <w:sz w:val="20"/>
          <w:szCs w:val="20"/>
          <w:lang w:val="en-GB"/>
        </w:rPr>
        <w:t xml:space="preserve"> </w:t>
      </w:r>
      <w:r w:rsidR="00533CEA" w:rsidRPr="00C11477">
        <w:rPr>
          <w:rFonts w:ascii="Arial" w:hAnsi="Arial" w:cs="Arial"/>
          <w:sz w:val="20"/>
          <w:szCs w:val="20"/>
          <w:lang w:val="en-GB"/>
        </w:rPr>
        <w:t xml:space="preserve">(hereinafter </w:t>
      </w:r>
      <w:r w:rsidR="00991055" w:rsidRPr="00C11477">
        <w:rPr>
          <w:rFonts w:ascii="Arial" w:hAnsi="Arial" w:cs="Arial"/>
          <w:sz w:val="20"/>
          <w:szCs w:val="20"/>
          <w:lang w:val="en-GB"/>
        </w:rPr>
        <w:t>‘</w:t>
      </w:r>
      <w:r w:rsidRPr="00C11477">
        <w:rPr>
          <w:rFonts w:ascii="Arial" w:hAnsi="Arial" w:cs="Arial"/>
          <w:sz w:val="20"/>
          <w:szCs w:val="20"/>
          <w:lang w:val="en-GB"/>
        </w:rPr>
        <w:t>the Regulation</w:t>
      </w:r>
      <w:r w:rsidR="00991055" w:rsidRPr="00C11477">
        <w:rPr>
          <w:rFonts w:ascii="Arial" w:hAnsi="Arial" w:cs="Arial"/>
          <w:sz w:val="20"/>
          <w:szCs w:val="20"/>
          <w:lang w:val="en-GB"/>
        </w:rPr>
        <w:t>’</w:t>
      </w:r>
      <w:r w:rsidR="00533CEA" w:rsidRPr="00C11477">
        <w:rPr>
          <w:rFonts w:ascii="Arial" w:hAnsi="Arial" w:cs="Arial"/>
          <w:sz w:val="20"/>
          <w:szCs w:val="20"/>
          <w:lang w:val="en-GB"/>
        </w:rPr>
        <w:t>)</w:t>
      </w:r>
      <w:r w:rsidR="007A423C" w:rsidRPr="00C11477">
        <w:rPr>
          <w:rFonts w:ascii="Arial" w:hAnsi="Arial" w:cs="Arial"/>
          <w:sz w:val="20"/>
          <w:szCs w:val="20"/>
          <w:lang w:val="en-GB"/>
        </w:rPr>
        <w:t xml:space="preserve"> for the period </w:t>
      </w:r>
      <w:r w:rsidR="00410858" w:rsidRPr="00C11477">
        <w:rPr>
          <w:rFonts w:ascii="Arial" w:hAnsi="Arial" w:cs="Arial"/>
          <w:sz w:val="20"/>
          <w:szCs w:val="20"/>
          <w:lang w:val="en-GB"/>
        </w:rPr>
        <w:t>[</w:t>
      </w:r>
      <w:r w:rsidR="007A423C" w:rsidRPr="00C11477">
        <w:rPr>
          <w:rFonts w:ascii="Arial" w:hAnsi="Arial" w:cs="Arial"/>
          <w:sz w:val="20"/>
          <w:szCs w:val="20"/>
          <w:lang w:val="en-GB"/>
        </w:rPr>
        <w:t>01/01/20XX to 31/12/20XX</w:t>
      </w:r>
      <w:r w:rsidR="00410858" w:rsidRPr="00C11477">
        <w:rPr>
          <w:rFonts w:ascii="Arial" w:hAnsi="Arial" w:cs="Arial"/>
          <w:sz w:val="20"/>
          <w:szCs w:val="20"/>
          <w:lang w:val="en-GB"/>
        </w:rPr>
        <w:t>] (if applicable: and adjustment(s) to the prior year(s) [yyyy], [yyyy]</w:t>
      </w:r>
      <w:r w:rsidR="002F5D65" w:rsidRPr="00C11477">
        <w:rPr>
          <w:rFonts w:ascii="Arial" w:hAnsi="Arial" w:cs="Arial"/>
          <w:sz w:val="20"/>
          <w:szCs w:val="20"/>
          <w:lang w:val="en-GB"/>
        </w:rPr>
        <w:t>…</w:t>
      </w:r>
      <w:r w:rsidR="00410858" w:rsidRPr="00C11477">
        <w:rPr>
          <w:rFonts w:ascii="Arial" w:hAnsi="Arial" w:cs="Arial"/>
          <w:sz w:val="20"/>
          <w:szCs w:val="20"/>
          <w:lang w:val="en-GB"/>
        </w:rPr>
        <w:t>)</w:t>
      </w:r>
      <w:r w:rsidR="00B01322" w:rsidRPr="00C11477">
        <w:rPr>
          <w:rFonts w:ascii="Arial" w:hAnsi="Arial" w:cs="Arial"/>
          <w:sz w:val="20"/>
          <w:szCs w:val="20"/>
          <w:lang w:val="en-GB"/>
        </w:rPr>
        <w:t>.</w:t>
      </w:r>
    </w:p>
    <w:p w14:paraId="30936EAF" w14:textId="369ABF24" w:rsidR="00533CEA" w:rsidRPr="00C11477" w:rsidRDefault="00533CEA" w:rsidP="0033282E">
      <w:pPr>
        <w:pStyle w:val="ListParagraph"/>
        <w:spacing w:after="0"/>
        <w:ind w:left="0"/>
        <w:rPr>
          <w:rFonts w:ascii="Arial" w:hAnsi="Arial" w:cs="Arial"/>
          <w:sz w:val="20"/>
          <w:szCs w:val="20"/>
          <w:lang w:val="en-GB"/>
        </w:rPr>
      </w:pPr>
    </w:p>
    <w:p w14:paraId="5FD1369C" w14:textId="77777777" w:rsidR="0033282E" w:rsidRPr="00C11477" w:rsidRDefault="0033282E" w:rsidP="0033282E">
      <w:pPr>
        <w:pStyle w:val="ListParagraph"/>
        <w:spacing w:after="0"/>
        <w:ind w:left="0"/>
        <w:rPr>
          <w:rFonts w:ascii="Arial" w:hAnsi="Arial" w:cs="Arial"/>
          <w:sz w:val="20"/>
          <w:szCs w:val="20"/>
          <w:lang w:val="en-GB"/>
        </w:rPr>
      </w:pPr>
    </w:p>
    <w:p w14:paraId="7828F907" w14:textId="04FA4F64" w:rsidR="00AF222D" w:rsidRPr="00C11477" w:rsidRDefault="00F741F4" w:rsidP="0033282E">
      <w:pPr>
        <w:pStyle w:val="ListParagraph"/>
        <w:spacing w:after="0"/>
        <w:ind w:left="0"/>
        <w:rPr>
          <w:rFonts w:ascii="Arial" w:hAnsi="Arial" w:cs="Arial"/>
          <w:sz w:val="20"/>
          <w:szCs w:val="20"/>
          <w:lang w:val="en-GB"/>
        </w:rPr>
      </w:pPr>
      <w:r w:rsidRPr="00C11477">
        <w:rPr>
          <w:rFonts w:ascii="Arial" w:hAnsi="Arial" w:cs="Arial"/>
          <w:sz w:val="20"/>
          <w:szCs w:val="20"/>
          <w:lang w:val="en-GB"/>
        </w:rPr>
        <w:t xml:space="preserve">The </w:t>
      </w:r>
      <w:r w:rsidR="004A3225" w:rsidRPr="00C11477">
        <w:rPr>
          <w:rFonts w:ascii="Arial" w:hAnsi="Arial" w:cs="Arial"/>
          <w:sz w:val="20"/>
          <w:szCs w:val="20"/>
          <w:lang w:val="en-GB"/>
        </w:rPr>
        <w:t>IHI</w:t>
      </w:r>
      <w:r w:rsidR="008800D0" w:rsidRPr="00C11477">
        <w:rPr>
          <w:rFonts w:ascii="Arial" w:hAnsi="Arial" w:cs="Arial"/>
          <w:sz w:val="20"/>
          <w:szCs w:val="20"/>
          <w:lang w:val="en-GB"/>
        </w:rPr>
        <w:t xml:space="preserve"> JU</w:t>
      </w:r>
      <w:r w:rsidR="00AF222D" w:rsidRPr="00C11477">
        <w:rPr>
          <w:rFonts w:ascii="Arial" w:hAnsi="Arial" w:cs="Arial"/>
          <w:sz w:val="20"/>
          <w:szCs w:val="20"/>
          <w:lang w:val="en-GB"/>
        </w:rPr>
        <w:t xml:space="preserve"> is not a party to this engagement.</w:t>
      </w:r>
    </w:p>
    <w:p w14:paraId="56E67322" w14:textId="04E1EF72" w:rsidR="00ED07F9" w:rsidRPr="00C11477" w:rsidRDefault="00ED07F9" w:rsidP="0033282E">
      <w:pPr>
        <w:pStyle w:val="ListParagraph"/>
        <w:spacing w:after="0" w:line="276" w:lineRule="auto"/>
        <w:rPr>
          <w:rFonts w:ascii="Arial" w:hAnsi="Arial" w:cs="Arial"/>
          <w:sz w:val="20"/>
          <w:szCs w:val="20"/>
          <w:lang w:val="en-GB"/>
        </w:rPr>
      </w:pPr>
    </w:p>
    <w:p w14:paraId="6AAB9FC9" w14:textId="77777777" w:rsidR="00535C32" w:rsidRPr="00C11477" w:rsidRDefault="00535C32" w:rsidP="0033282E">
      <w:pPr>
        <w:pStyle w:val="ListParagraph"/>
        <w:spacing w:after="0" w:line="276" w:lineRule="auto"/>
        <w:rPr>
          <w:rFonts w:ascii="Arial" w:hAnsi="Arial" w:cs="Arial"/>
          <w:sz w:val="20"/>
          <w:szCs w:val="20"/>
          <w:lang w:val="en-GB"/>
        </w:rPr>
      </w:pPr>
    </w:p>
    <w:p w14:paraId="61DBC746" w14:textId="613D8E66" w:rsidR="00AF222D" w:rsidRPr="00C11477" w:rsidRDefault="00AF222D" w:rsidP="0033282E">
      <w:pPr>
        <w:pStyle w:val="ListParagraph"/>
        <w:numPr>
          <w:ilvl w:val="0"/>
          <w:numId w:val="2"/>
        </w:numPr>
        <w:spacing w:after="0" w:line="276" w:lineRule="auto"/>
        <w:rPr>
          <w:rFonts w:ascii="Arial" w:hAnsi="Arial" w:cs="Arial"/>
          <w:b/>
          <w:bCs/>
          <w:sz w:val="20"/>
          <w:szCs w:val="20"/>
          <w:lang w:val="en-GB"/>
        </w:rPr>
      </w:pPr>
      <w:r w:rsidRPr="00C11477">
        <w:rPr>
          <w:rFonts w:ascii="Arial" w:hAnsi="Arial" w:cs="Arial"/>
          <w:b/>
          <w:bCs/>
          <w:sz w:val="20"/>
          <w:szCs w:val="20"/>
          <w:lang w:val="en-GB"/>
        </w:rPr>
        <w:t>Subject of the Engagement</w:t>
      </w:r>
    </w:p>
    <w:p w14:paraId="4778C629" w14:textId="77777777" w:rsidR="00ED07F9" w:rsidRPr="00C11477" w:rsidRDefault="00ED07F9" w:rsidP="0033282E">
      <w:pPr>
        <w:pStyle w:val="ListParagraph"/>
        <w:spacing w:after="0"/>
        <w:ind w:left="0"/>
        <w:rPr>
          <w:rFonts w:ascii="Arial" w:hAnsi="Arial" w:cs="Arial"/>
          <w:sz w:val="20"/>
          <w:szCs w:val="20"/>
          <w:lang w:val="en-GB"/>
        </w:rPr>
      </w:pPr>
    </w:p>
    <w:p w14:paraId="1B33DB24" w14:textId="2284628E" w:rsidR="00B91262" w:rsidRPr="00C11477" w:rsidRDefault="00584A29" w:rsidP="00114A7A">
      <w:pPr>
        <w:jc w:val="left"/>
        <w:rPr>
          <w:rFonts w:ascii="Arial" w:hAnsi="Arial" w:cs="Arial"/>
          <w:sz w:val="20"/>
          <w:szCs w:val="20"/>
          <w:lang w:val="en-GB"/>
        </w:rPr>
      </w:pPr>
      <w:r w:rsidRPr="00C11477">
        <w:rPr>
          <w:rFonts w:ascii="Arial" w:hAnsi="Arial" w:cs="Arial"/>
          <w:sz w:val="20"/>
          <w:szCs w:val="20"/>
          <w:lang w:val="en-GB"/>
        </w:rPr>
        <w:t xml:space="preserve">In accordance with </w:t>
      </w:r>
      <w:r w:rsidR="005A2888" w:rsidRPr="00C11477">
        <w:rPr>
          <w:rFonts w:ascii="Arial" w:hAnsi="Arial" w:cs="Arial"/>
          <w:sz w:val="20"/>
          <w:szCs w:val="20"/>
          <w:lang w:val="en-GB"/>
        </w:rPr>
        <w:t xml:space="preserve">Article </w:t>
      </w:r>
      <w:r w:rsidRPr="00C11477">
        <w:rPr>
          <w:rFonts w:ascii="Arial" w:hAnsi="Arial" w:cs="Arial"/>
          <w:sz w:val="20"/>
          <w:szCs w:val="20"/>
          <w:lang w:val="en-GB"/>
        </w:rPr>
        <w:t>11.2</w:t>
      </w:r>
      <w:r w:rsidR="005A2888" w:rsidRPr="00C11477">
        <w:rPr>
          <w:rFonts w:ascii="Arial" w:hAnsi="Arial" w:cs="Arial"/>
          <w:sz w:val="20"/>
          <w:szCs w:val="20"/>
          <w:lang w:val="en-GB"/>
        </w:rPr>
        <w:t xml:space="preserve"> of the Regulation,</w:t>
      </w:r>
      <w:r w:rsidRPr="00C11477">
        <w:rPr>
          <w:rFonts w:ascii="Arial" w:hAnsi="Arial" w:cs="Arial"/>
          <w:sz w:val="20"/>
          <w:szCs w:val="20"/>
          <w:lang w:val="en-GB"/>
        </w:rPr>
        <w:t xml:space="preserve"> the </w:t>
      </w:r>
      <w:r w:rsidR="008959C1" w:rsidRPr="00C11477">
        <w:rPr>
          <w:rFonts w:ascii="Arial" w:hAnsi="Arial" w:cs="Arial"/>
          <w:sz w:val="20"/>
          <w:szCs w:val="20"/>
          <w:lang w:val="en-GB"/>
        </w:rPr>
        <w:t>Entity</w:t>
      </w:r>
      <w:r w:rsidR="005A2888" w:rsidRPr="00C11477">
        <w:rPr>
          <w:rFonts w:ascii="Arial" w:hAnsi="Arial" w:cs="Arial"/>
          <w:sz w:val="20"/>
          <w:szCs w:val="20"/>
          <w:lang w:val="en-GB"/>
        </w:rPr>
        <w:t xml:space="preserve"> </w:t>
      </w:r>
      <w:r w:rsidRPr="00C11477">
        <w:rPr>
          <w:rFonts w:ascii="Arial" w:hAnsi="Arial" w:cs="Arial"/>
          <w:sz w:val="20"/>
          <w:szCs w:val="20"/>
          <w:lang w:val="en-GB"/>
        </w:rPr>
        <w:t>must</w:t>
      </w:r>
      <w:r w:rsidR="005A2888" w:rsidRPr="00C11477">
        <w:rPr>
          <w:rFonts w:ascii="Arial" w:hAnsi="Arial" w:cs="Arial"/>
          <w:sz w:val="20"/>
          <w:szCs w:val="20"/>
          <w:lang w:val="en-GB"/>
        </w:rPr>
        <w:t xml:space="preserve"> </w:t>
      </w:r>
      <w:r w:rsidRPr="00C11477">
        <w:rPr>
          <w:rFonts w:ascii="Arial" w:hAnsi="Arial" w:cs="Arial"/>
          <w:sz w:val="20"/>
          <w:szCs w:val="20"/>
          <w:lang w:val="en-GB"/>
        </w:rPr>
        <w:t>report by 31 May</w:t>
      </w:r>
      <w:r w:rsidR="005A2888" w:rsidRPr="00C11477">
        <w:rPr>
          <w:rFonts w:ascii="Arial" w:hAnsi="Arial" w:cs="Arial"/>
          <w:sz w:val="20"/>
          <w:szCs w:val="20"/>
          <w:lang w:val="en-GB"/>
        </w:rPr>
        <w:t xml:space="preserve"> each year</w:t>
      </w:r>
      <w:r w:rsidRPr="00C11477">
        <w:rPr>
          <w:rFonts w:ascii="Arial" w:hAnsi="Arial" w:cs="Arial"/>
          <w:sz w:val="20"/>
          <w:szCs w:val="20"/>
          <w:lang w:val="en-GB"/>
        </w:rPr>
        <w:t xml:space="preserve"> the value of </w:t>
      </w:r>
      <w:r w:rsidR="008959C1" w:rsidRPr="00C11477">
        <w:rPr>
          <w:rFonts w:ascii="Arial" w:hAnsi="Arial" w:cs="Arial"/>
          <w:sz w:val="20"/>
          <w:szCs w:val="20"/>
          <w:lang w:val="en-GB"/>
        </w:rPr>
        <w:t>its</w:t>
      </w:r>
      <w:r w:rsidRPr="00C11477">
        <w:rPr>
          <w:rFonts w:ascii="Arial" w:hAnsi="Arial" w:cs="Arial"/>
          <w:sz w:val="20"/>
          <w:szCs w:val="20"/>
          <w:lang w:val="en-GB"/>
        </w:rPr>
        <w:t xml:space="preserve"> IKAA made in each of the previous financial years </w:t>
      </w:r>
      <w:r w:rsidR="005A2888" w:rsidRPr="00C11477">
        <w:rPr>
          <w:rFonts w:ascii="Arial" w:hAnsi="Arial" w:cs="Arial"/>
          <w:sz w:val="20"/>
          <w:szCs w:val="20"/>
          <w:lang w:val="en-GB"/>
        </w:rPr>
        <w:t xml:space="preserve">to the Governing Board of </w:t>
      </w:r>
      <w:r w:rsidRPr="00C11477">
        <w:rPr>
          <w:rFonts w:ascii="Arial" w:hAnsi="Arial" w:cs="Arial"/>
          <w:sz w:val="20"/>
          <w:szCs w:val="20"/>
          <w:lang w:val="en-GB"/>
        </w:rPr>
        <w:t>IHI</w:t>
      </w:r>
      <w:r w:rsidR="008800D0" w:rsidRPr="00C11477">
        <w:rPr>
          <w:rFonts w:ascii="Arial" w:hAnsi="Arial" w:cs="Arial"/>
          <w:sz w:val="20"/>
          <w:szCs w:val="20"/>
          <w:lang w:val="en-GB"/>
        </w:rPr>
        <w:t xml:space="preserve"> JU</w:t>
      </w:r>
      <w:r w:rsidR="005A2888" w:rsidRPr="00C11477">
        <w:rPr>
          <w:rFonts w:ascii="Arial" w:hAnsi="Arial" w:cs="Arial"/>
          <w:sz w:val="20"/>
          <w:szCs w:val="20"/>
          <w:lang w:val="en-GB"/>
        </w:rPr>
        <w:t>.</w:t>
      </w:r>
      <w:r w:rsidR="000F5D33" w:rsidRPr="00C11477">
        <w:rPr>
          <w:rFonts w:ascii="Arial" w:hAnsi="Arial" w:cs="Arial"/>
          <w:sz w:val="20"/>
          <w:szCs w:val="20"/>
          <w:lang w:val="en-GB"/>
        </w:rPr>
        <w:t xml:space="preserve"> </w:t>
      </w:r>
    </w:p>
    <w:p w14:paraId="49639EA4" w14:textId="4BC5A7F1" w:rsidR="00920B01" w:rsidRPr="00C11477" w:rsidRDefault="00772FAE" w:rsidP="00114A7A">
      <w:pPr>
        <w:jc w:val="left"/>
        <w:rPr>
          <w:rFonts w:ascii="Arial" w:hAnsi="Arial" w:cs="Arial"/>
          <w:sz w:val="20"/>
          <w:szCs w:val="20"/>
          <w:lang w:val="en-GB"/>
        </w:rPr>
      </w:pPr>
      <w:r w:rsidRPr="00C11477">
        <w:rPr>
          <w:rFonts w:ascii="Arial" w:hAnsi="Arial" w:cs="Arial"/>
          <w:sz w:val="20"/>
          <w:szCs w:val="20"/>
          <w:lang w:val="en-GB"/>
        </w:rPr>
        <w:t>In accordance with Article 11.2 of the Regulation, f</w:t>
      </w:r>
      <w:r w:rsidR="00E93B1E" w:rsidRPr="00C11477">
        <w:rPr>
          <w:rFonts w:ascii="Arial" w:hAnsi="Arial" w:cs="Arial"/>
          <w:sz w:val="20"/>
          <w:szCs w:val="20"/>
          <w:lang w:val="en-GB"/>
        </w:rPr>
        <w:t xml:space="preserve">or the purpose of valuing </w:t>
      </w:r>
      <w:r w:rsidR="00920B01" w:rsidRPr="00C11477">
        <w:rPr>
          <w:rFonts w:ascii="Arial" w:hAnsi="Arial" w:cs="Arial"/>
          <w:sz w:val="20"/>
          <w:szCs w:val="20"/>
          <w:lang w:val="en-GB"/>
        </w:rPr>
        <w:t>th</w:t>
      </w:r>
      <w:r w:rsidR="006A6459" w:rsidRPr="00C11477">
        <w:rPr>
          <w:rFonts w:ascii="Arial" w:hAnsi="Arial" w:cs="Arial"/>
          <w:sz w:val="20"/>
          <w:szCs w:val="20"/>
          <w:lang w:val="en-GB"/>
        </w:rPr>
        <w:t>ese</w:t>
      </w:r>
      <w:r w:rsidR="00920B01" w:rsidRPr="00C11477">
        <w:rPr>
          <w:rFonts w:ascii="Arial" w:hAnsi="Arial" w:cs="Arial"/>
          <w:sz w:val="20"/>
          <w:szCs w:val="20"/>
          <w:lang w:val="en-GB"/>
        </w:rPr>
        <w:t xml:space="preserve"> </w:t>
      </w:r>
      <w:r w:rsidR="00F43FED" w:rsidRPr="00C11477">
        <w:rPr>
          <w:rFonts w:ascii="Arial" w:hAnsi="Arial" w:cs="Arial"/>
          <w:sz w:val="20"/>
          <w:szCs w:val="20"/>
          <w:lang w:val="en-GB"/>
        </w:rPr>
        <w:t>IKAA</w:t>
      </w:r>
      <w:r w:rsidR="00D7431D" w:rsidRPr="00C11477">
        <w:rPr>
          <w:rFonts w:ascii="Arial" w:hAnsi="Arial" w:cs="Arial"/>
          <w:sz w:val="20"/>
          <w:szCs w:val="20"/>
          <w:lang w:val="en-GB"/>
        </w:rPr>
        <w:t xml:space="preserve">, </w:t>
      </w:r>
      <w:r w:rsidR="008C016A" w:rsidRPr="00C11477">
        <w:rPr>
          <w:rFonts w:ascii="Arial" w:hAnsi="Arial" w:cs="Arial"/>
          <w:sz w:val="20"/>
          <w:szCs w:val="20"/>
          <w:lang w:val="en-GB"/>
        </w:rPr>
        <w:t>the costs shall be determined</w:t>
      </w:r>
      <w:r w:rsidR="007D2C21" w:rsidRPr="00C11477">
        <w:rPr>
          <w:rFonts w:ascii="Arial" w:hAnsi="Arial" w:cs="Arial"/>
          <w:sz w:val="20"/>
          <w:szCs w:val="20"/>
          <w:lang w:val="en-GB"/>
        </w:rPr>
        <w:t xml:space="preserve"> </w:t>
      </w:r>
      <w:r w:rsidR="008C016A" w:rsidRPr="00C11477">
        <w:rPr>
          <w:rFonts w:ascii="Arial" w:hAnsi="Arial" w:cs="Arial"/>
          <w:sz w:val="20"/>
          <w:szCs w:val="20"/>
          <w:lang w:val="en-GB"/>
        </w:rPr>
        <w:t>in accordance with the usual cost accounting practices of the Entity, the applicable accounting standards of the country where the Entity is established, the applicable International Accounting Standards and International Financial Reporting Standards</w:t>
      </w:r>
      <w:r w:rsidR="003611B6" w:rsidRPr="00C11477">
        <w:rPr>
          <w:rFonts w:ascii="Arial" w:hAnsi="Arial" w:cs="Arial"/>
          <w:sz w:val="20"/>
          <w:szCs w:val="20"/>
          <w:lang w:val="en-GB"/>
        </w:rPr>
        <w:t xml:space="preserve">. </w:t>
      </w:r>
      <w:r w:rsidR="0084773F" w:rsidRPr="00C11477">
        <w:rPr>
          <w:rFonts w:ascii="Arial" w:hAnsi="Arial" w:cs="Arial"/>
          <w:sz w:val="20"/>
          <w:szCs w:val="20"/>
          <w:lang w:val="en-GB"/>
        </w:rPr>
        <w:t>A</w:t>
      </w:r>
      <w:r w:rsidR="003979F5" w:rsidRPr="00C11477">
        <w:rPr>
          <w:rFonts w:ascii="Arial" w:hAnsi="Arial" w:cs="Arial"/>
          <w:sz w:val="20"/>
          <w:szCs w:val="20"/>
          <w:lang w:val="en-GB"/>
        </w:rPr>
        <w:t xml:space="preserve">dditionally, </w:t>
      </w:r>
      <w:r w:rsidR="00B729CA" w:rsidRPr="00C11477">
        <w:rPr>
          <w:rFonts w:ascii="Arial" w:hAnsi="Arial" w:cs="Arial"/>
          <w:sz w:val="20"/>
          <w:szCs w:val="20"/>
          <w:lang w:val="en-GB"/>
        </w:rPr>
        <w:t xml:space="preserve">the Entity may choose to value </w:t>
      </w:r>
      <w:r w:rsidR="00920B01" w:rsidRPr="00C11477">
        <w:rPr>
          <w:rFonts w:ascii="Arial" w:hAnsi="Arial" w:cs="Arial"/>
          <w:sz w:val="20"/>
          <w:szCs w:val="20"/>
          <w:lang w:val="en-GB"/>
        </w:rPr>
        <w:t>its</w:t>
      </w:r>
      <w:r w:rsidR="00B729CA" w:rsidRPr="00C11477">
        <w:rPr>
          <w:rFonts w:ascii="Arial" w:hAnsi="Arial" w:cs="Arial"/>
          <w:sz w:val="20"/>
          <w:szCs w:val="20"/>
          <w:lang w:val="en-GB"/>
        </w:rPr>
        <w:t xml:space="preserve"> additional activities in accordance with the Horizon Europe model grant agreement (HE MGA)</w:t>
      </w:r>
      <w:r w:rsidR="00B729CA" w:rsidRPr="00C11477">
        <w:rPr>
          <w:rStyle w:val="FootnoteReference"/>
          <w:rFonts w:cs="Arial"/>
          <w:sz w:val="20"/>
          <w:szCs w:val="20"/>
          <w:lang w:val="en-GB"/>
        </w:rPr>
        <w:footnoteReference w:id="6"/>
      </w:r>
      <w:r w:rsidR="001C2FC6" w:rsidRPr="00C11477">
        <w:rPr>
          <w:rFonts w:ascii="Arial" w:hAnsi="Arial" w:cs="Arial"/>
          <w:sz w:val="20"/>
          <w:szCs w:val="20"/>
          <w:lang w:val="en-GB"/>
        </w:rPr>
        <w:t xml:space="preserve"> </w:t>
      </w:r>
      <w:r w:rsidR="00782DC3" w:rsidRPr="00C11477">
        <w:rPr>
          <w:rFonts w:ascii="Arial" w:hAnsi="Arial" w:cs="Arial"/>
          <w:sz w:val="20"/>
          <w:szCs w:val="20"/>
          <w:lang w:val="en-GB"/>
        </w:rPr>
        <w:t>if duly justified and applied</w:t>
      </w:r>
      <w:r w:rsidR="00B729CA" w:rsidRPr="00C11477">
        <w:rPr>
          <w:rFonts w:ascii="Arial" w:hAnsi="Arial" w:cs="Arial"/>
          <w:sz w:val="20"/>
          <w:szCs w:val="20"/>
          <w:lang w:val="en-GB"/>
        </w:rPr>
        <w:t xml:space="preserve"> consistently for all types of costs incurred for additional activities</w:t>
      </w:r>
      <w:r w:rsidR="0066711C" w:rsidRPr="00C11477">
        <w:rPr>
          <w:rFonts w:ascii="Arial" w:hAnsi="Arial" w:cs="Arial"/>
          <w:sz w:val="20"/>
          <w:szCs w:val="20"/>
          <w:lang w:val="en-GB"/>
        </w:rPr>
        <w:t>.</w:t>
      </w:r>
    </w:p>
    <w:p w14:paraId="4429BD3C" w14:textId="08CC9817" w:rsidR="00BA5A4B" w:rsidRPr="00C11477" w:rsidRDefault="009C577F" w:rsidP="00114A7A">
      <w:pPr>
        <w:jc w:val="left"/>
        <w:rPr>
          <w:rFonts w:ascii="Arial" w:hAnsi="Arial" w:cs="Arial"/>
          <w:sz w:val="20"/>
          <w:szCs w:val="20"/>
          <w:lang w:val="en-GB"/>
        </w:rPr>
      </w:pPr>
      <w:r w:rsidRPr="00C11477">
        <w:rPr>
          <w:rFonts w:ascii="Arial" w:hAnsi="Arial" w:cs="Arial"/>
          <w:sz w:val="20"/>
          <w:szCs w:val="20"/>
          <w:lang w:val="en-GB"/>
        </w:rPr>
        <w:t>In</w:t>
      </w:r>
      <w:r w:rsidR="00D7431D" w:rsidRPr="00C11477">
        <w:rPr>
          <w:rFonts w:ascii="Arial" w:hAnsi="Arial" w:cs="Arial"/>
          <w:sz w:val="20"/>
          <w:szCs w:val="20"/>
          <w:lang w:val="en-GB"/>
        </w:rPr>
        <w:t xml:space="preserve"> duly specified cases, </w:t>
      </w:r>
      <w:r w:rsidR="00BA5A4B" w:rsidRPr="00C11477">
        <w:rPr>
          <w:rFonts w:ascii="Arial" w:hAnsi="Arial" w:cs="Arial"/>
          <w:sz w:val="20"/>
          <w:szCs w:val="20"/>
          <w:lang w:val="en-GB"/>
        </w:rPr>
        <w:t>the IHI JU Governing Board may also authori</w:t>
      </w:r>
      <w:r w:rsidR="00C11477">
        <w:rPr>
          <w:rFonts w:ascii="Arial" w:hAnsi="Arial" w:cs="Arial"/>
          <w:sz w:val="20"/>
          <w:szCs w:val="20"/>
          <w:lang w:val="en-GB"/>
        </w:rPr>
        <w:t>s</w:t>
      </w:r>
      <w:r w:rsidR="00BA5A4B" w:rsidRPr="00C11477">
        <w:rPr>
          <w:rFonts w:ascii="Arial" w:hAnsi="Arial" w:cs="Arial"/>
          <w:sz w:val="20"/>
          <w:szCs w:val="20"/>
          <w:lang w:val="en-GB"/>
        </w:rPr>
        <w:t>e</w:t>
      </w:r>
      <w:r w:rsidR="006E4A90" w:rsidRPr="00C11477">
        <w:rPr>
          <w:rFonts w:ascii="Arial" w:hAnsi="Arial" w:cs="Arial"/>
          <w:sz w:val="20"/>
          <w:szCs w:val="20"/>
          <w:lang w:val="en-GB"/>
        </w:rPr>
        <w:t xml:space="preserve"> </w:t>
      </w:r>
      <w:r w:rsidR="005D4A44" w:rsidRPr="00C11477">
        <w:rPr>
          <w:rFonts w:ascii="Arial" w:hAnsi="Arial" w:cs="Arial"/>
          <w:sz w:val="20"/>
          <w:szCs w:val="20"/>
          <w:lang w:val="en-GB"/>
        </w:rPr>
        <w:t>the use of simplified methods such as lump</w:t>
      </w:r>
      <w:r w:rsidR="00C11477">
        <w:rPr>
          <w:rFonts w:ascii="Arial" w:hAnsi="Arial" w:cs="Arial"/>
          <w:sz w:val="20"/>
          <w:szCs w:val="20"/>
          <w:lang w:val="en-GB"/>
        </w:rPr>
        <w:t xml:space="preserve"> </w:t>
      </w:r>
      <w:r w:rsidR="005D4A44" w:rsidRPr="00C11477">
        <w:rPr>
          <w:rFonts w:ascii="Arial" w:hAnsi="Arial" w:cs="Arial"/>
          <w:sz w:val="20"/>
          <w:szCs w:val="20"/>
          <w:lang w:val="en-GB"/>
        </w:rPr>
        <w:t>sums or unit costs</w:t>
      </w:r>
      <w:r w:rsidR="00BA5A4B" w:rsidRPr="00C11477">
        <w:rPr>
          <w:rFonts w:ascii="Arial" w:hAnsi="Arial" w:cs="Arial"/>
          <w:sz w:val="20"/>
          <w:szCs w:val="20"/>
          <w:lang w:val="en-GB"/>
        </w:rPr>
        <w:t xml:space="preserve"> for valuing the additional activities</w:t>
      </w:r>
      <w:r w:rsidR="006073A0" w:rsidRPr="00C11477">
        <w:rPr>
          <w:rFonts w:ascii="Arial" w:hAnsi="Arial" w:cs="Arial"/>
          <w:sz w:val="20"/>
          <w:szCs w:val="20"/>
          <w:lang w:val="en-GB"/>
        </w:rPr>
        <w:t xml:space="preserve">, if </w:t>
      </w:r>
      <w:r w:rsidR="006E4A90" w:rsidRPr="00C11477">
        <w:rPr>
          <w:rFonts w:ascii="Arial" w:hAnsi="Arial" w:cs="Arial"/>
          <w:sz w:val="20"/>
          <w:szCs w:val="20"/>
          <w:lang w:val="en-GB"/>
        </w:rPr>
        <w:t>it is</w:t>
      </w:r>
      <w:r w:rsidR="00BA5A4B" w:rsidRPr="00C11477">
        <w:rPr>
          <w:rFonts w:ascii="Arial" w:hAnsi="Arial" w:cs="Arial"/>
          <w:sz w:val="20"/>
          <w:szCs w:val="20"/>
          <w:lang w:val="en-GB"/>
        </w:rPr>
        <w:t xml:space="preserve"> necessary to achieve simplification, cost effectiveness, and appropriate level of protection of confidential commercial data</w:t>
      </w:r>
      <w:r w:rsidR="006073A0" w:rsidRPr="00C11477">
        <w:rPr>
          <w:rFonts w:ascii="Arial" w:hAnsi="Arial" w:cs="Arial"/>
          <w:sz w:val="20"/>
          <w:szCs w:val="20"/>
          <w:lang w:val="en-GB"/>
        </w:rPr>
        <w:t>.</w:t>
      </w:r>
    </w:p>
    <w:p w14:paraId="49950958" w14:textId="6B932A63" w:rsidR="00605DBA" w:rsidRPr="00C11477" w:rsidRDefault="00584A29" w:rsidP="00114A7A">
      <w:pPr>
        <w:pStyle w:val="ListParagraph"/>
        <w:spacing w:after="0"/>
        <w:ind w:left="0"/>
        <w:jc w:val="left"/>
        <w:rPr>
          <w:rFonts w:ascii="Arial" w:hAnsi="Arial" w:cs="Arial"/>
          <w:sz w:val="20"/>
          <w:szCs w:val="20"/>
          <w:lang w:val="en-GB"/>
        </w:rPr>
      </w:pPr>
      <w:r w:rsidRPr="00C11477">
        <w:rPr>
          <w:rFonts w:ascii="Arial" w:hAnsi="Arial" w:cs="Arial"/>
          <w:sz w:val="20"/>
          <w:szCs w:val="20"/>
          <w:lang w:val="en-GB"/>
        </w:rPr>
        <w:t>In accordance with Article 11.2 of the Regulation,</w:t>
      </w:r>
      <w:r w:rsidR="005A2888" w:rsidRPr="00C11477">
        <w:rPr>
          <w:rFonts w:ascii="Arial" w:hAnsi="Arial" w:cs="Arial"/>
          <w:sz w:val="20"/>
          <w:szCs w:val="20"/>
          <w:lang w:val="en-GB"/>
        </w:rPr>
        <w:t xml:space="preserve"> the </w:t>
      </w:r>
      <w:r w:rsidR="00605DBA" w:rsidRPr="00C11477">
        <w:rPr>
          <w:rFonts w:ascii="Arial" w:hAnsi="Arial" w:cs="Arial"/>
          <w:sz w:val="20"/>
          <w:szCs w:val="20"/>
          <w:lang w:val="en-GB"/>
        </w:rPr>
        <w:t xml:space="preserve">costs shall be certified </w:t>
      </w:r>
      <w:r w:rsidR="005A2888" w:rsidRPr="00C11477">
        <w:rPr>
          <w:rFonts w:ascii="Arial" w:hAnsi="Arial" w:cs="Arial"/>
          <w:sz w:val="20"/>
          <w:szCs w:val="20"/>
          <w:lang w:val="en-GB"/>
        </w:rPr>
        <w:t xml:space="preserve">by an independent </w:t>
      </w:r>
      <w:r w:rsidR="00605DBA" w:rsidRPr="00C11477">
        <w:rPr>
          <w:rFonts w:ascii="Arial" w:hAnsi="Arial" w:cs="Arial"/>
          <w:sz w:val="20"/>
          <w:szCs w:val="20"/>
          <w:lang w:val="en-GB"/>
        </w:rPr>
        <w:t xml:space="preserve">audit body appointed by the </w:t>
      </w:r>
      <w:r w:rsidR="008959C1" w:rsidRPr="00C11477">
        <w:rPr>
          <w:rFonts w:ascii="Arial" w:hAnsi="Arial" w:cs="Arial"/>
          <w:sz w:val="20"/>
          <w:szCs w:val="20"/>
          <w:lang w:val="en-GB"/>
        </w:rPr>
        <w:t>Entity</w:t>
      </w:r>
      <w:r w:rsidR="00C11477">
        <w:rPr>
          <w:rFonts w:ascii="Arial" w:hAnsi="Arial" w:cs="Arial"/>
          <w:sz w:val="20"/>
          <w:szCs w:val="20"/>
          <w:lang w:val="en-GB"/>
        </w:rPr>
        <w:t>,</w:t>
      </w:r>
      <w:r w:rsidR="002E1132" w:rsidRPr="00C11477">
        <w:rPr>
          <w:rFonts w:ascii="Arial" w:hAnsi="Arial" w:cs="Arial"/>
          <w:sz w:val="20"/>
          <w:szCs w:val="20"/>
          <w:lang w:val="en-GB"/>
        </w:rPr>
        <w:t xml:space="preserve"> and this is the subject of this engagement.</w:t>
      </w:r>
    </w:p>
    <w:p w14:paraId="48E469AB" w14:textId="77777777" w:rsidR="00314760" w:rsidRPr="00C11477" w:rsidRDefault="00314760" w:rsidP="00114A7A">
      <w:pPr>
        <w:spacing w:after="0"/>
        <w:jc w:val="left"/>
        <w:rPr>
          <w:rFonts w:ascii="Arial" w:hAnsi="Arial" w:cs="Arial"/>
          <w:sz w:val="20"/>
          <w:szCs w:val="20"/>
          <w:lang w:val="en-GB"/>
        </w:rPr>
      </w:pPr>
    </w:p>
    <w:p w14:paraId="0A207433" w14:textId="4EFDAD65" w:rsidR="00817964" w:rsidRDefault="00314760" w:rsidP="00114A7A">
      <w:pPr>
        <w:spacing w:after="0"/>
        <w:jc w:val="left"/>
        <w:rPr>
          <w:rFonts w:ascii="Arial" w:hAnsi="Arial" w:cs="Arial"/>
          <w:sz w:val="20"/>
          <w:szCs w:val="20"/>
          <w:lang w:val="en-GB"/>
        </w:rPr>
      </w:pPr>
      <w:r w:rsidRPr="00C11477">
        <w:rPr>
          <w:rFonts w:ascii="Arial" w:hAnsi="Arial" w:cs="Arial"/>
          <w:sz w:val="20"/>
          <w:szCs w:val="20"/>
          <w:lang w:val="en-GB"/>
        </w:rPr>
        <w:t>In accordance with Article 11.2 of the Regulation, t</w:t>
      </w:r>
      <w:r w:rsidR="00817964" w:rsidRPr="00C11477">
        <w:rPr>
          <w:rFonts w:ascii="Arial" w:hAnsi="Arial" w:cs="Arial"/>
          <w:sz w:val="20"/>
          <w:szCs w:val="20"/>
          <w:lang w:val="en-GB"/>
        </w:rPr>
        <w:t>he costs shall not be audited by IHI JU or any Union body. The valuation method may be verified by IHI JU should there be any uncertainty arising from th</w:t>
      </w:r>
      <w:r w:rsidRPr="00C11477">
        <w:rPr>
          <w:rFonts w:ascii="Arial" w:hAnsi="Arial" w:cs="Arial"/>
          <w:sz w:val="20"/>
          <w:szCs w:val="20"/>
          <w:lang w:val="en-GB"/>
        </w:rPr>
        <w:t>e</w:t>
      </w:r>
      <w:r w:rsidR="00817964" w:rsidRPr="00C11477">
        <w:rPr>
          <w:rFonts w:ascii="Arial" w:hAnsi="Arial" w:cs="Arial"/>
          <w:sz w:val="20"/>
          <w:szCs w:val="20"/>
          <w:lang w:val="en-GB"/>
        </w:rPr>
        <w:t xml:space="preserve"> certification</w:t>
      </w:r>
      <w:r w:rsidRPr="00C11477">
        <w:rPr>
          <w:rFonts w:ascii="Arial" w:hAnsi="Arial" w:cs="Arial"/>
          <w:sz w:val="20"/>
          <w:szCs w:val="20"/>
          <w:lang w:val="en-GB"/>
        </w:rPr>
        <w:t xml:space="preserve"> </w:t>
      </w:r>
      <w:r w:rsidR="00C11477">
        <w:rPr>
          <w:rFonts w:ascii="Arial" w:hAnsi="Arial" w:cs="Arial"/>
          <w:sz w:val="20"/>
          <w:szCs w:val="20"/>
          <w:lang w:val="en-GB"/>
        </w:rPr>
        <w:t xml:space="preserve">provided </w:t>
      </w:r>
      <w:r w:rsidRPr="00C11477">
        <w:rPr>
          <w:rFonts w:ascii="Arial" w:hAnsi="Arial" w:cs="Arial"/>
          <w:sz w:val="20"/>
          <w:szCs w:val="20"/>
          <w:lang w:val="en-GB"/>
        </w:rPr>
        <w:t>by the independent audit body.</w:t>
      </w:r>
      <w:r w:rsidR="00817964" w:rsidRPr="00C11477">
        <w:rPr>
          <w:rFonts w:ascii="Arial" w:hAnsi="Arial" w:cs="Arial"/>
          <w:sz w:val="20"/>
          <w:szCs w:val="20"/>
          <w:lang w:val="en-GB"/>
        </w:rPr>
        <w:t xml:space="preserve"> </w:t>
      </w:r>
      <w:r w:rsidR="00B468D8" w:rsidRPr="00C11477">
        <w:rPr>
          <w:rFonts w:ascii="Arial" w:hAnsi="Arial" w:cs="Arial"/>
          <w:sz w:val="20"/>
          <w:szCs w:val="20"/>
          <w:lang w:val="en-GB"/>
        </w:rPr>
        <w:t>For this purpose, the Auditor may be asked by IHI JU to provide access to the Auditors’ working papers relevant for the verification of the valuation method applied by the Entity.</w:t>
      </w:r>
    </w:p>
    <w:p w14:paraId="74F1E423" w14:textId="1B7566FA" w:rsidR="00B91B70" w:rsidRPr="00C11477" w:rsidRDefault="00093578" w:rsidP="00114A7A">
      <w:pPr>
        <w:spacing w:after="0"/>
        <w:jc w:val="left"/>
        <w:rPr>
          <w:rFonts w:ascii="Arial" w:hAnsi="Arial" w:cs="Arial"/>
          <w:sz w:val="20"/>
          <w:szCs w:val="20"/>
          <w:lang w:val="en-GB"/>
        </w:rPr>
      </w:pPr>
      <w:r>
        <w:rPr>
          <w:rFonts w:ascii="Arial" w:hAnsi="Arial" w:cs="Arial"/>
          <w:sz w:val="20"/>
          <w:szCs w:val="20"/>
          <w:lang w:val="en-GB"/>
        </w:rPr>
        <w:t xml:space="preserve">                        </w:t>
      </w:r>
    </w:p>
    <w:p w14:paraId="5BA09D34" w14:textId="77777777" w:rsidR="00AF222D" w:rsidRPr="00C11477" w:rsidRDefault="00AF222D" w:rsidP="0033282E">
      <w:pPr>
        <w:pStyle w:val="ListParagraph"/>
        <w:numPr>
          <w:ilvl w:val="0"/>
          <w:numId w:val="2"/>
        </w:numPr>
        <w:spacing w:after="0" w:line="276" w:lineRule="auto"/>
        <w:rPr>
          <w:rFonts w:ascii="Arial" w:hAnsi="Arial" w:cs="Arial"/>
          <w:b/>
          <w:bCs/>
          <w:sz w:val="20"/>
          <w:szCs w:val="20"/>
          <w:lang w:val="en-GB"/>
        </w:rPr>
      </w:pPr>
      <w:r w:rsidRPr="00C11477">
        <w:rPr>
          <w:rFonts w:ascii="Arial" w:hAnsi="Arial" w:cs="Arial"/>
          <w:b/>
          <w:bCs/>
          <w:sz w:val="20"/>
          <w:szCs w:val="20"/>
          <w:lang w:val="en-GB"/>
        </w:rPr>
        <w:lastRenderedPageBreak/>
        <w:t>Responsibilities of the Parties to the Engagement</w:t>
      </w:r>
    </w:p>
    <w:p w14:paraId="3BBBAEC7" w14:textId="77777777" w:rsidR="0033282E" w:rsidRPr="00C11477" w:rsidRDefault="0033282E" w:rsidP="0033282E">
      <w:pPr>
        <w:spacing w:after="0"/>
        <w:rPr>
          <w:rFonts w:ascii="Arial" w:hAnsi="Arial" w:cs="Arial"/>
          <w:sz w:val="20"/>
          <w:szCs w:val="20"/>
          <w:lang w:val="en-GB"/>
        </w:rPr>
      </w:pPr>
    </w:p>
    <w:p w14:paraId="2A2CEECC" w14:textId="11BB148E" w:rsidR="0033282E" w:rsidRPr="00C11477" w:rsidRDefault="00AF222D" w:rsidP="00114A7A">
      <w:pPr>
        <w:spacing w:after="0"/>
        <w:jc w:val="left"/>
        <w:rPr>
          <w:rFonts w:ascii="Arial" w:hAnsi="Arial" w:cs="Arial"/>
          <w:sz w:val="20"/>
          <w:szCs w:val="20"/>
          <w:lang w:val="en-GB"/>
        </w:rPr>
      </w:pPr>
      <w:r w:rsidRPr="00C11477">
        <w:rPr>
          <w:rFonts w:ascii="Arial" w:hAnsi="Arial" w:cs="Arial"/>
          <w:sz w:val="20"/>
          <w:szCs w:val="20"/>
          <w:lang w:val="en-GB"/>
        </w:rPr>
        <w:t xml:space="preserve">The </w:t>
      </w:r>
      <w:r w:rsidR="008959C1" w:rsidRPr="00C11477">
        <w:rPr>
          <w:rFonts w:ascii="Arial" w:hAnsi="Arial" w:cs="Arial"/>
          <w:sz w:val="20"/>
          <w:szCs w:val="20"/>
          <w:lang w:val="en-GB"/>
        </w:rPr>
        <w:t>Entity</w:t>
      </w:r>
      <w:r w:rsidRPr="00C11477">
        <w:rPr>
          <w:rFonts w:ascii="Arial" w:hAnsi="Arial" w:cs="Arial"/>
          <w:sz w:val="20"/>
          <w:szCs w:val="20"/>
          <w:lang w:val="en-GB"/>
        </w:rPr>
        <w:t xml:space="preserve"> is responsible for </w:t>
      </w:r>
      <w:r w:rsidR="002E1132" w:rsidRPr="00C11477">
        <w:rPr>
          <w:rFonts w:ascii="Arial" w:hAnsi="Arial" w:cs="Arial"/>
          <w:sz w:val="20"/>
          <w:szCs w:val="20"/>
          <w:lang w:val="en-GB"/>
        </w:rPr>
        <w:t>reporting</w:t>
      </w:r>
      <w:r w:rsidRPr="00C11477">
        <w:rPr>
          <w:rFonts w:ascii="Arial" w:hAnsi="Arial" w:cs="Arial"/>
          <w:sz w:val="20"/>
          <w:szCs w:val="20"/>
          <w:lang w:val="en-GB"/>
        </w:rPr>
        <w:t xml:space="preserve"> </w:t>
      </w:r>
      <w:r w:rsidR="00556D0D" w:rsidRPr="00C11477">
        <w:rPr>
          <w:rFonts w:ascii="Arial" w:hAnsi="Arial" w:cs="Arial"/>
          <w:sz w:val="20"/>
          <w:szCs w:val="20"/>
          <w:lang w:val="en-GB"/>
        </w:rPr>
        <w:t xml:space="preserve">by 31 May each year </w:t>
      </w:r>
      <w:r w:rsidRPr="00C11477">
        <w:rPr>
          <w:rFonts w:ascii="Arial" w:hAnsi="Arial" w:cs="Arial"/>
          <w:sz w:val="20"/>
          <w:szCs w:val="20"/>
          <w:lang w:val="en-GB"/>
        </w:rPr>
        <w:t xml:space="preserve">the </w:t>
      </w:r>
      <w:r w:rsidR="002E1132" w:rsidRPr="00C11477">
        <w:rPr>
          <w:rFonts w:ascii="Arial" w:hAnsi="Arial" w:cs="Arial"/>
          <w:sz w:val="20"/>
          <w:szCs w:val="20"/>
          <w:lang w:val="en-GB"/>
        </w:rPr>
        <w:t xml:space="preserve">value of </w:t>
      </w:r>
      <w:r w:rsidR="004300A4" w:rsidRPr="00C11477">
        <w:rPr>
          <w:rFonts w:ascii="Arial" w:hAnsi="Arial" w:cs="Arial"/>
          <w:sz w:val="20"/>
          <w:szCs w:val="20"/>
          <w:lang w:val="en-GB"/>
        </w:rPr>
        <w:t>its</w:t>
      </w:r>
      <w:r w:rsidR="002E1132" w:rsidRPr="00C11477">
        <w:rPr>
          <w:rFonts w:ascii="Arial" w:hAnsi="Arial" w:cs="Arial"/>
          <w:sz w:val="20"/>
          <w:szCs w:val="20"/>
          <w:lang w:val="en-GB"/>
        </w:rPr>
        <w:t xml:space="preserve"> </w:t>
      </w:r>
      <w:r w:rsidR="008C1BAE" w:rsidRPr="00C11477">
        <w:rPr>
          <w:rFonts w:ascii="Arial" w:hAnsi="Arial" w:cs="Arial"/>
          <w:sz w:val="20"/>
          <w:szCs w:val="20"/>
          <w:lang w:val="en-GB"/>
        </w:rPr>
        <w:t>IKAA</w:t>
      </w:r>
      <w:r w:rsidR="00635935" w:rsidRPr="00C11477">
        <w:rPr>
          <w:rFonts w:ascii="Arial" w:hAnsi="Arial" w:cs="Arial"/>
          <w:sz w:val="20"/>
          <w:szCs w:val="20"/>
          <w:lang w:val="en-GB"/>
        </w:rPr>
        <w:t xml:space="preserve"> in </w:t>
      </w:r>
      <w:r w:rsidR="0000483C" w:rsidRPr="00C11477">
        <w:rPr>
          <w:rFonts w:ascii="Arial" w:hAnsi="Arial" w:cs="Arial"/>
          <w:sz w:val="20"/>
          <w:szCs w:val="20"/>
          <w:lang w:val="en-GB"/>
        </w:rPr>
        <w:t>the reporting</w:t>
      </w:r>
      <w:r w:rsidR="00E72CF2" w:rsidRPr="00C11477">
        <w:rPr>
          <w:rFonts w:ascii="Arial" w:hAnsi="Arial" w:cs="Arial"/>
          <w:sz w:val="20"/>
          <w:szCs w:val="20"/>
          <w:lang w:val="en-GB"/>
        </w:rPr>
        <w:t xml:space="preserve"> </w:t>
      </w:r>
      <w:r w:rsidR="005957A5" w:rsidRPr="00C11477">
        <w:rPr>
          <w:rFonts w:ascii="Arial" w:hAnsi="Arial" w:cs="Arial"/>
          <w:sz w:val="20"/>
          <w:szCs w:val="20"/>
          <w:lang w:val="en-GB"/>
        </w:rPr>
        <w:t>module accessible</w:t>
      </w:r>
      <w:r w:rsidR="001802FF" w:rsidRPr="00C11477">
        <w:rPr>
          <w:rFonts w:ascii="Arial" w:hAnsi="Arial" w:cs="Arial"/>
          <w:sz w:val="20"/>
          <w:szCs w:val="20"/>
          <w:lang w:val="en-GB"/>
        </w:rPr>
        <w:t xml:space="preserve"> via the </w:t>
      </w:r>
      <w:r w:rsidR="00964BAC" w:rsidRPr="00C11477">
        <w:rPr>
          <w:rFonts w:ascii="Arial" w:hAnsi="Arial" w:cs="Arial"/>
          <w:sz w:val="20"/>
          <w:szCs w:val="20"/>
          <w:lang w:val="en-GB"/>
        </w:rPr>
        <w:t xml:space="preserve">EU </w:t>
      </w:r>
      <w:r w:rsidR="001802FF" w:rsidRPr="00C11477">
        <w:rPr>
          <w:rFonts w:ascii="Arial" w:hAnsi="Arial" w:cs="Arial"/>
          <w:sz w:val="20"/>
          <w:szCs w:val="20"/>
          <w:lang w:val="en-GB"/>
        </w:rPr>
        <w:t>Funding and Tenders Portal</w:t>
      </w:r>
      <w:r w:rsidR="00304B33" w:rsidRPr="00C11477">
        <w:rPr>
          <w:rStyle w:val="FootnoteReference"/>
          <w:rFonts w:ascii="Arial" w:hAnsi="Arial" w:cs="Arial"/>
          <w:sz w:val="20"/>
          <w:szCs w:val="20"/>
          <w:lang w:val="en-GB"/>
        </w:rPr>
        <w:footnoteReference w:id="7"/>
      </w:r>
      <w:r w:rsidRPr="00C11477">
        <w:rPr>
          <w:rFonts w:ascii="Arial" w:hAnsi="Arial" w:cs="Arial"/>
          <w:i/>
          <w:sz w:val="20"/>
          <w:szCs w:val="20"/>
          <w:lang w:val="en-GB"/>
        </w:rPr>
        <w:t>.</w:t>
      </w:r>
      <w:r w:rsidRPr="00C11477">
        <w:rPr>
          <w:rFonts w:ascii="Arial" w:hAnsi="Arial" w:cs="Arial"/>
          <w:b/>
          <w:i/>
          <w:sz w:val="20"/>
          <w:szCs w:val="20"/>
          <w:lang w:val="en-GB"/>
        </w:rPr>
        <w:t xml:space="preserve"> </w:t>
      </w:r>
      <w:r w:rsidR="00CE6352" w:rsidRPr="00C11477">
        <w:rPr>
          <w:rFonts w:ascii="Arial" w:hAnsi="Arial" w:cs="Arial"/>
          <w:sz w:val="20"/>
          <w:szCs w:val="20"/>
          <w:lang w:val="en-GB"/>
        </w:rPr>
        <w:t>The reported IKAA shall be reflected in the IKAA declaration</w:t>
      </w:r>
      <w:r w:rsidR="00D521C0" w:rsidRPr="00C11477">
        <w:rPr>
          <w:rFonts w:ascii="Arial" w:hAnsi="Arial" w:cs="Arial"/>
          <w:sz w:val="20"/>
          <w:szCs w:val="20"/>
          <w:lang w:val="en-GB"/>
        </w:rPr>
        <w:t xml:space="preserve"> </w:t>
      </w:r>
      <w:r w:rsidR="00CE6352" w:rsidRPr="00C11477">
        <w:rPr>
          <w:rFonts w:ascii="Arial" w:hAnsi="Arial" w:cs="Arial"/>
          <w:sz w:val="20"/>
          <w:szCs w:val="20"/>
          <w:lang w:val="en-GB"/>
        </w:rPr>
        <w:t>that t</w:t>
      </w:r>
      <w:r w:rsidRPr="00C11477">
        <w:rPr>
          <w:rFonts w:ascii="Arial" w:hAnsi="Arial" w:cs="Arial"/>
          <w:sz w:val="20"/>
          <w:szCs w:val="20"/>
          <w:lang w:val="en-GB"/>
        </w:rPr>
        <w:t xml:space="preserve">he </w:t>
      </w:r>
      <w:r w:rsidR="008959C1" w:rsidRPr="00C11477">
        <w:rPr>
          <w:rFonts w:ascii="Arial" w:hAnsi="Arial" w:cs="Arial"/>
          <w:sz w:val="20"/>
          <w:szCs w:val="20"/>
          <w:lang w:val="en-GB"/>
        </w:rPr>
        <w:t>Entity</w:t>
      </w:r>
      <w:r w:rsidRPr="00C11477">
        <w:rPr>
          <w:rFonts w:ascii="Arial" w:hAnsi="Arial" w:cs="Arial"/>
          <w:sz w:val="20"/>
          <w:szCs w:val="20"/>
          <w:lang w:val="en-GB"/>
        </w:rPr>
        <w:t xml:space="preserve"> </w:t>
      </w:r>
      <w:r w:rsidR="00635935" w:rsidRPr="00C11477">
        <w:rPr>
          <w:rFonts w:ascii="Arial" w:hAnsi="Arial" w:cs="Arial"/>
          <w:sz w:val="20"/>
          <w:szCs w:val="20"/>
          <w:lang w:val="en-GB"/>
        </w:rPr>
        <w:t xml:space="preserve">shall </w:t>
      </w:r>
      <w:r w:rsidR="000D05EB" w:rsidRPr="00C11477">
        <w:rPr>
          <w:rFonts w:ascii="Arial" w:hAnsi="Arial" w:cs="Arial"/>
          <w:sz w:val="20"/>
          <w:szCs w:val="20"/>
          <w:lang w:val="en-GB"/>
        </w:rPr>
        <w:t>extract</w:t>
      </w:r>
      <w:r w:rsidR="00B36055" w:rsidRPr="00C11477">
        <w:rPr>
          <w:rFonts w:ascii="Arial" w:hAnsi="Arial" w:cs="Arial"/>
          <w:sz w:val="20"/>
          <w:szCs w:val="20"/>
          <w:lang w:val="en-GB"/>
        </w:rPr>
        <w:t xml:space="preserve"> from the reporting module</w:t>
      </w:r>
      <w:r w:rsidR="00AA5391" w:rsidRPr="00C11477">
        <w:rPr>
          <w:rFonts w:ascii="Arial" w:hAnsi="Arial" w:cs="Arial"/>
          <w:sz w:val="20"/>
          <w:szCs w:val="20"/>
          <w:lang w:val="en-GB"/>
        </w:rPr>
        <w:t xml:space="preserve"> </w:t>
      </w:r>
      <w:r w:rsidR="00556D0D" w:rsidRPr="00C11477">
        <w:rPr>
          <w:rFonts w:ascii="Arial" w:hAnsi="Arial" w:cs="Arial"/>
          <w:sz w:val="20"/>
          <w:szCs w:val="20"/>
          <w:lang w:val="en-GB"/>
        </w:rPr>
        <w:t xml:space="preserve">(Annex </w:t>
      </w:r>
      <w:r w:rsidR="00565A56" w:rsidRPr="00C11477">
        <w:rPr>
          <w:rFonts w:ascii="Arial" w:hAnsi="Arial" w:cs="Arial"/>
          <w:sz w:val="20"/>
          <w:szCs w:val="20"/>
          <w:lang w:val="en-GB"/>
        </w:rPr>
        <w:t>3</w:t>
      </w:r>
      <w:r w:rsidR="00556D0D" w:rsidRPr="00C11477">
        <w:rPr>
          <w:rFonts w:ascii="Arial" w:hAnsi="Arial" w:cs="Arial"/>
          <w:sz w:val="20"/>
          <w:szCs w:val="20"/>
          <w:lang w:val="en-GB"/>
        </w:rPr>
        <w:t>)</w:t>
      </w:r>
      <w:r w:rsidR="00410E64" w:rsidRPr="00C11477">
        <w:rPr>
          <w:rFonts w:ascii="Arial" w:hAnsi="Arial" w:cs="Arial"/>
          <w:sz w:val="20"/>
          <w:szCs w:val="20"/>
          <w:lang w:val="en-GB"/>
        </w:rPr>
        <w:t xml:space="preserve">. The Entity </w:t>
      </w:r>
      <w:r w:rsidR="006B2046" w:rsidRPr="00C11477">
        <w:rPr>
          <w:rFonts w:ascii="Arial" w:hAnsi="Arial" w:cs="Arial"/>
          <w:sz w:val="20"/>
          <w:szCs w:val="20"/>
          <w:lang w:val="en-GB"/>
        </w:rPr>
        <w:t xml:space="preserve">shall </w:t>
      </w:r>
      <w:r w:rsidRPr="00C11477">
        <w:rPr>
          <w:rFonts w:ascii="Arial" w:hAnsi="Arial" w:cs="Arial"/>
          <w:sz w:val="20"/>
          <w:szCs w:val="20"/>
          <w:lang w:val="en-GB"/>
        </w:rPr>
        <w:t xml:space="preserve">provide the </w:t>
      </w:r>
      <w:r w:rsidR="00AA5391" w:rsidRPr="00C11477">
        <w:rPr>
          <w:rFonts w:ascii="Arial" w:hAnsi="Arial" w:cs="Arial"/>
          <w:sz w:val="20"/>
          <w:szCs w:val="20"/>
          <w:lang w:val="en-GB"/>
        </w:rPr>
        <w:t xml:space="preserve">signed </w:t>
      </w:r>
      <w:r w:rsidR="00281F6A" w:rsidRPr="00C11477">
        <w:rPr>
          <w:rFonts w:ascii="Arial" w:hAnsi="Arial" w:cs="Arial"/>
          <w:sz w:val="20"/>
          <w:szCs w:val="20"/>
          <w:lang w:val="en-GB"/>
        </w:rPr>
        <w:t xml:space="preserve">IKAA </w:t>
      </w:r>
      <w:r w:rsidR="00635935" w:rsidRPr="00C11477">
        <w:rPr>
          <w:rFonts w:ascii="Arial" w:hAnsi="Arial" w:cs="Arial"/>
          <w:sz w:val="20"/>
          <w:szCs w:val="20"/>
          <w:lang w:val="en-GB"/>
        </w:rPr>
        <w:t>declaration</w:t>
      </w:r>
      <w:r w:rsidR="00D521C0" w:rsidRPr="00C11477">
        <w:rPr>
          <w:rFonts w:ascii="Arial" w:hAnsi="Arial" w:cs="Arial"/>
          <w:sz w:val="20"/>
          <w:szCs w:val="20"/>
          <w:lang w:val="en-GB"/>
        </w:rPr>
        <w:t xml:space="preserve"> </w:t>
      </w:r>
      <w:r w:rsidRPr="00C11477">
        <w:rPr>
          <w:rFonts w:ascii="Arial" w:hAnsi="Arial" w:cs="Arial"/>
          <w:sz w:val="20"/>
          <w:szCs w:val="20"/>
          <w:lang w:val="en-GB"/>
        </w:rPr>
        <w:t xml:space="preserve">to the Auditor and ensure that the </w:t>
      </w:r>
      <w:r w:rsidR="00281F6A" w:rsidRPr="00C11477">
        <w:rPr>
          <w:rFonts w:ascii="Arial" w:hAnsi="Arial" w:cs="Arial"/>
          <w:sz w:val="20"/>
          <w:szCs w:val="20"/>
          <w:lang w:val="en-GB"/>
        </w:rPr>
        <w:t xml:space="preserve">costs so </w:t>
      </w:r>
      <w:r w:rsidRPr="00C11477">
        <w:rPr>
          <w:rFonts w:ascii="Arial" w:hAnsi="Arial" w:cs="Arial"/>
          <w:sz w:val="20"/>
          <w:szCs w:val="20"/>
          <w:lang w:val="en-GB"/>
        </w:rPr>
        <w:t>declared can be properly reconciled</w:t>
      </w:r>
      <w:r w:rsidR="00635935" w:rsidRPr="00C11477">
        <w:rPr>
          <w:rFonts w:ascii="Arial" w:hAnsi="Arial" w:cs="Arial"/>
          <w:sz w:val="20"/>
          <w:szCs w:val="20"/>
          <w:lang w:val="en-GB"/>
        </w:rPr>
        <w:t xml:space="preserve"> </w:t>
      </w:r>
      <w:r w:rsidRPr="00C11477">
        <w:rPr>
          <w:rFonts w:ascii="Arial" w:hAnsi="Arial" w:cs="Arial"/>
          <w:sz w:val="20"/>
          <w:szCs w:val="20"/>
          <w:lang w:val="en-GB"/>
        </w:rPr>
        <w:t xml:space="preserve">to the </w:t>
      </w:r>
      <w:r w:rsidR="008959C1" w:rsidRPr="00C11477">
        <w:rPr>
          <w:rFonts w:ascii="Arial" w:hAnsi="Arial" w:cs="Arial"/>
          <w:sz w:val="20"/>
          <w:szCs w:val="20"/>
          <w:lang w:val="en-GB"/>
        </w:rPr>
        <w:t>Entity</w:t>
      </w:r>
      <w:r w:rsidRPr="00C11477">
        <w:rPr>
          <w:rFonts w:ascii="Arial" w:hAnsi="Arial" w:cs="Arial"/>
          <w:sz w:val="20"/>
          <w:szCs w:val="20"/>
          <w:lang w:val="en-GB"/>
        </w:rPr>
        <w:t xml:space="preserve">’s cost accounting system and underlying accounts and records. </w:t>
      </w:r>
    </w:p>
    <w:p w14:paraId="18D1CE2C" w14:textId="77777777" w:rsidR="0033282E" w:rsidRPr="00C11477" w:rsidRDefault="0033282E" w:rsidP="0033282E">
      <w:pPr>
        <w:spacing w:after="0"/>
        <w:rPr>
          <w:rFonts w:ascii="Arial" w:hAnsi="Arial" w:cs="Arial"/>
          <w:sz w:val="20"/>
          <w:szCs w:val="20"/>
          <w:lang w:val="en-GB"/>
        </w:rPr>
      </w:pPr>
    </w:p>
    <w:p w14:paraId="43DF1B17" w14:textId="3B5C6195" w:rsidR="00AF222D" w:rsidRPr="00C11477" w:rsidRDefault="00AF222D" w:rsidP="00114A7A">
      <w:pPr>
        <w:spacing w:after="0"/>
        <w:jc w:val="left"/>
        <w:rPr>
          <w:rFonts w:ascii="Arial" w:hAnsi="Arial" w:cs="Arial"/>
          <w:sz w:val="20"/>
          <w:szCs w:val="20"/>
          <w:lang w:val="en-GB"/>
        </w:rPr>
      </w:pPr>
      <w:r w:rsidRPr="00C11477">
        <w:rPr>
          <w:rFonts w:ascii="Arial" w:hAnsi="Arial" w:cs="Arial"/>
          <w:sz w:val="20"/>
          <w:szCs w:val="20"/>
          <w:lang w:val="en-GB"/>
        </w:rPr>
        <w:t xml:space="preserve">Notwithstanding the audit to be carried out, the </w:t>
      </w:r>
      <w:r w:rsidR="008959C1" w:rsidRPr="00C11477">
        <w:rPr>
          <w:rFonts w:ascii="Arial" w:hAnsi="Arial" w:cs="Arial"/>
          <w:sz w:val="20"/>
          <w:szCs w:val="20"/>
          <w:lang w:val="en-GB"/>
        </w:rPr>
        <w:t>Entity</w:t>
      </w:r>
      <w:r w:rsidRPr="00C11477">
        <w:rPr>
          <w:rFonts w:ascii="Arial" w:hAnsi="Arial" w:cs="Arial"/>
          <w:sz w:val="20"/>
          <w:szCs w:val="20"/>
          <w:lang w:val="en-GB"/>
        </w:rPr>
        <w:t xml:space="preserve"> remains at all times responsible and liable for the accuracy of the </w:t>
      </w:r>
      <w:r w:rsidR="00281F6A" w:rsidRPr="00C11477">
        <w:rPr>
          <w:rFonts w:ascii="Arial" w:hAnsi="Arial" w:cs="Arial"/>
          <w:sz w:val="20"/>
          <w:szCs w:val="20"/>
          <w:lang w:val="en-GB"/>
        </w:rPr>
        <w:t xml:space="preserve">aforementioned </w:t>
      </w:r>
      <w:r w:rsidRPr="00C11477">
        <w:rPr>
          <w:rFonts w:ascii="Arial" w:hAnsi="Arial" w:cs="Arial"/>
          <w:sz w:val="20"/>
          <w:szCs w:val="20"/>
          <w:lang w:val="en-GB"/>
        </w:rPr>
        <w:t>declaration</w:t>
      </w:r>
      <w:r w:rsidR="00D521C0" w:rsidRPr="00C11477">
        <w:rPr>
          <w:rFonts w:ascii="Arial" w:hAnsi="Arial" w:cs="Arial"/>
          <w:sz w:val="20"/>
          <w:szCs w:val="20"/>
          <w:lang w:val="en-GB"/>
        </w:rPr>
        <w:t>.</w:t>
      </w:r>
    </w:p>
    <w:p w14:paraId="611F2888" w14:textId="77777777" w:rsidR="0033282E" w:rsidRPr="00C11477" w:rsidRDefault="0033282E" w:rsidP="0033282E">
      <w:pPr>
        <w:spacing w:after="0"/>
        <w:rPr>
          <w:rFonts w:ascii="Arial" w:hAnsi="Arial" w:cs="Arial"/>
          <w:sz w:val="20"/>
          <w:szCs w:val="20"/>
          <w:lang w:val="en-GB"/>
        </w:rPr>
      </w:pPr>
    </w:p>
    <w:p w14:paraId="0362C7D2" w14:textId="56CC05B4" w:rsidR="00AF222D" w:rsidRPr="00C11477" w:rsidRDefault="00AF222D" w:rsidP="00114A7A">
      <w:pPr>
        <w:pStyle w:val="ListParagraph"/>
        <w:numPr>
          <w:ilvl w:val="0"/>
          <w:numId w:val="3"/>
        </w:numPr>
        <w:spacing w:after="0" w:line="276" w:lineRule="auto"/>
        <w:jc w:val="left"/>
        <w:rPr>
          <w:rFonts w:ascii="Arial" w:hAnsi="Arial" w:cs="Arial"/>
          <w:sz w:val="20"/>
          <w:szCs w:val="20"/>
          <w:lang w:val="en-GB"/>
        </w:rPr>
      </w:pPr>
      <w:r w:rsidRPr="00C11477">
        <w:rPr>
          <w:rFonts w:ascii="Arial" w:hAnsi="Arial" w:cs="Arial"/>
          <w:sz w:val="20"/>
          <w:szCs w:val="20"/>
          <w:lang w:val="en-GB"/>
        </w:rPr>
        <w:t xml:space="preserve">The </w:t>
      </w:r>
      <w:r w:rsidR="008959C1" w:rsidRPr="00C11477">
        <w:rPr>
          <w:rFonts w:ascii="Arial" w:hAnsi="Arial" w:cs="Arial"/>
          <w:sz w:val="20"/>
          <w:szCs w:val="20"/>
          <w:lang w:val="en-GB"/>
        </w:rPr>
        <w:t>Entity</w:t>
      </w:r>
      <w:r w:rsidRPr="00C11477">
        <w:rPr>
          <w:rFonts w:ascii="Arial" w:hAnsi="Arial" w:cs="Arial"/>
          <w:sz w:val="20"/>
          <w:szCs w:val="20"/>
          <w:lang w:val="en-GB"/>
        </w:rPr>
        <w:t xml:space="preserve"> is responsible for providing all statements and supporting information which will enable the Auditor to </w:t>
      </w:r>
      <w:r w:rsidR="00635935" w:rsidRPr="00C11477">
        <w:rPr>
          <w:rFonts w:ascii="Arial" w:hAnsi="Arial" w:cs="Arial"/>
          <w:sz w:val="20"/>
          <w:szCs w:val="20"/>
          <w:lang w:val="en-GB"/>
        </w:rPr>
        <w:t xml:space="preserve">perform its work </w:t>
      </w:r>
      <w:r w:rsidR="005F3FE9" w:rsidRPr="00C11477">
        <w:rPr>
          <w:rFonts w:ascii="Arial" w:hAnsi="Arial" w:cs="Arial"/>
          <w:sz w:val="20"/>
          <w:szCs w:val="20"/>
          <w:lang w:val="en-GB"/>
        </w:rPr>
        <w:t>and</w:t>
      </w:r>
      <w:r w:rsidRPr="00C11477">
        <w:rPr>
          <w:rFonts w:ascii="Arial" w:hAnsi="Arial" w:cs="Arial"/>
          <w:sz w:val="20"/>
          <w:szCs w:val="20"/>
          <w:lang w:val="en-GB"/>
        </w:rPr>
        <w:t xml:space="preserve"> </w:t>
      </w:r>
      <w:r w:rsidR="005263AD" w:rsidRPr="00C11477">
        <w:rPr>
          <w:rFonts w:ascii="Arial" w:hAnsi="Arial" w:cs="Arial"/>
          <w:sz w:val="20"/>
          <w:szCs w:val="20"/>
          <w:lang w:val="en-GB"/>
        </w:rPr>
        <w:t xml:space="preserve">certify </w:t>
      </w:r>
      <w:r w:rsidR="00281F6A" w:rsidRPr="00C11477">
        <w:rPr>
          <w:rFonts w:ascii="Arial" w:hAnsi="Arial" w:cs="Arial"/>
          <w:sz w:val="20"/>
          <w:szCs w:val="20"/>
          <w:lang w:val="en-GB"/>
        </w:rPr>
        <w:t>the</w:t>
      </w:r>
      <w:r w:rsidR="00401F90" w:rsidRPr="00C11477">
        <w:rPr>
          <w:rFonts w:ascii="Arial" w:hAnsi="Arial" w:cs="Arial"/>
          <w:sz w:val="20"/>
          <w:szCs w:val="20"/>
          <w:lang w:val="en-GB"/>
        </w:rPr>
        <w:t xml:space="preserve"> </w:t>
      </w:r>
      <w:r w:rsidR="00281F6A" w:rsidRPr="00C11477">
        <w:rPr>
          <w:rFonts w:ascii="Arial" w:hAnsi="Arial" w:cs="Arial"/>
          <w:sz w:val="20"/>
          <w:szCs w:val="20"/>
          <w:lang w:val="en-GB"/>
        </w:rPr>
        <w:t>IKAA</w:t>
      </w:r>
      <w:r w:rsidR="00EB38FF" w:rsidRPr="00EB38FF">
        <w:rPr>
          <w:rFonts w:ascii="Arial" w:hAnsi="Arial" w:cs="Arial"/>
          <w:sz w:val="20"/>
          <w:szCs w:val="20"/>
          <w:lang w:val="en-GB"/>
        </w:rPr>
        <w:t xml:space="preserve"> </w:t>
      </w:r>
      <w:r w:rsidR="00EB38FF" w:rsidRPr="00C11477">
        <w:rPr>
          <w:rFonts w:ascii="Arial" w:hAnsi="Arial" w:cs="Arial"/>
          <w:sz w:val="20"/>
          <w:szCs w:val="20"/>
          <w:lang w:val="en-GB"/>
        </w:rPr>
        <w:t>declared</w:t>
      </w:r>
      <w:r w:rsidR="005B7A05" w:rsidRPr="00C11477">
        <w:rPr>
          <w:rFonts w:ascii="Arial" w:hAnsi="Arial" w:cs="Arial"/>
          <w:sz w:val="20"/>
          <w:szCs w:val="20"/>
          <w:lang w:val="en-GB"/>
        </w:rPr>
        <w:t>. T</w:t>
      </w:r>
      <w:r w:rsidRPr="00C11477">
        <w:rPr>
          <w:rFonts w:ascii="Arial" w:hAnsi="Arial" w:cs="Arial"/>
          <w:sz w:val="20"/>
          <w:szCs w:val="20"/>
          <w:lang w:val="en-GB"/>
        </w:rPr>
        <w:t xml:space="preserve">he </w:t>
      </w:r>
      <w:r w:rsidR="008959C1" w:rsidRPr="00C11477">
        <w:rPr>
          <w:rFonts w:ascii="Arial" w:hAnsi="Arial" w:cs="Arial"/>
          <w:sz w:val="20"/>
          <w:szCs w:val="20"/>
          <w:lang w:val="en-GB"/>
        </w:rPr>
        <w:t>Entity</w:t>
      </w:r>
      <w:r w:rsidRPr="00C11477">
        <w:rPr>
          <w:rFonts w:ascii="Arial" w:hAnsi="Arial" w:cs="Arial"/>
          <w:sz w:val="20"/>
          <w:szCs w:val="20"/>
          <w:lang w:val="en-GB"/>
        </w:rPr>
        <w:t xml:space="preserve"> will provide the Auditor with a written representation letter supporting the declaration </w:t>
      </w:r>
      <w:r w:rsidR="004203F2" w:rsidRPr="00C11477">
        <w:rPr>
          <w:rFonts w:ascii="Arial" w:hAnsi="Arial" w:cs="Arial"/>
          <w:sz w:val="20"/>
          <w:szCs w:val="20"/>
          <w:lang w:val="en-GB"/>
        </w:rPr>
        <w:t>reported under</w:t>
      </w:r>
      <w:r w:rsidR="003A362F" w:rsidRPr="00C11477">
        <w:rPr>
          <w:rFonts w:ascii="Arial" w:hAnsi="Arial" w:cs="Arial"/>
          <w:sz w:val="20"/>
          <w:szCs w:val="20"/>
          <w:lang w:val="en-GB"/>
        </w:rPr>
        <w:t xml:space="preserve"> Annex 3 </w:t>
      </w:r>
      <w:r w:rsidR="00EB38FF">
        <w:rPr>
          <w:rFonts w:ascii="Arial" w:hAnsi="Arial" w:cs="Arial"/>
          <w:sz w:val="20"/>
          <w:szCs w:val="20"/>
          <w:lang w:val="en-GB"/>
        </w:rPr>
        <w:t>as well as</w:t>
      </w:r>
      <w:r w:rsidR="00EB38FF" w:rsidRPr="00C11477">
        <w:rPr>
          <w:rFonts w:ascii="Arial" w:hAnsi="Arial" w:cs="Arial"/>
          <w:sz w:val="20"/>
          <w:szCs w:val="20"/>
          <w:lang w:val="en-GB"/>
        </w:rPr>
        <w:t xml:space="preserve"> </w:t>
      </w:r>
      <w:r w:rsidRPr="00C11477">
        <w:rPr>
          <w:rFonts w:ascii="Arial" w:hAnsi="Arial" w:cs="Arial"/>
          <w:sz w:val="20"/>
          <w:szCs w:val="20"/>
          <w:lang w:val="en-GB"/>
        </w:rPr>
        <w:t>all supporting statements, clearly dated and stating the period covered by the statements.</w:t>
      </w:r>
    </w:p>
    <w:p w14:paraId="7F9871AB" w14:textId="4017D92D" w:rsidR="00AF222D" w:rsidRPr="00C11477" w:rsidRDefault="00AF222D" w:rsidP="00114A7A">
      <w:pPr>
        <w:pStyle w:val="ListParagraph"/>
        <w:numPr>
          <w:ilvl w:val="0"/>
          <w:numId w:val="3"/>
        </w:numPr>
        <w:spacing w:after="0" w:line="276" w:lineRule="auto"/>
        <w:jc w:val="left"/>
        <w:rPr>
          <w:rFonts w:ascii="Arial" w:hAnsi="Arial" w:cs="Arial"/>
          <w:sz w:val="20"/>
          <w:szCs w:val="20"/>
          <w:lang w:val="en-GB"/>
        </w:rPr>
      </w:pPr>
      <w:r w:rsidRPr="00C11477">
        <w:rPr>
          <w:rFonts w:ascii="Arial" w:hAnsi="Arial" w:cs="Arial"/>
          <w:sz w:val="20"/>
          <w:szCs w:val="20"/>
          <w:lang w:val="en-GB"/>
        </w:rPr>
        <w:t xml:space="preserve">The </w:t>
      </w:r>
      <w:r w:rsidR="008959C1" w:rsidRPr="00C11477">
        <w:rPr>
          <w:rFonts w:ascii="Arial" w:hAnsi="Arial" w:cs="Arial"/>
          <w:sz w:val="20"/>
          <w:szCs w:val="20"/>
          <w:lang w:val="en-GB"/>
        </w:rPr>
        <w:t>Entity</w:t>
      </w:r>
      <w:r w:rsidRPr="00C11477">
        <w:rPr>
          <w:rFonts w:ascii="Arial" w:hAnsi="Arial" w:cs="Arial"/>
          <w:sz w:val="20"/>
          <w:szCs w:val="20"/>
          <w:lang w:val="en-GB"/>
        </w:rPr>
        <w:t xml:space="preserve"> accepts that the ability of the Auditor to perform the audit required by this engagement effectively depends upon the </w:t>
      </w:r>
      <w:r w:rsidR="008959C1" w:rsidRPr="00C11477">
        <w:rPr>
          <w:rFonts w:ascii="Arial" w:hAnsi="Arial" w:cs="Arial"/>
          <w:sz w:val="20"/>
          <w:szCs w:val="20"/>
          <w:lang w:val="en-GB"/>
        </w:rPr>
        <w:t>Entity</w:t>
      </w:r>
      <w:r w:rsidRPr="00C11477">
        <w:rPr>
          <w:rFonts w:ascii="Arial" w:hAnsi="Arial" w:cs="Arial"/>
          <w:sz w:val="20"/>
          <w:szCs w:val="20"/>
          <w:lang w:val="en-GB"/>
        </w:rPr>
        <w:t xml:space="preserve"> providing full and free access to the </w:t>
      </w:r>
      <w:r w:rsidR="001A3EB8" w:rsidRPr="00C11477">
        <w:rPr>
          <w:rFonts w:ascii="Arial" w:hAnsi="Arial" w:cs="Arial"/>
          <w:sz w:val="20"/>
          <w:szCs w:val="20"/>
          <w:lang w:val="en-GB"/>
        </w:rPr>
        <w:t>Entity’s</w:t>
      </w:r>
      <w:r w:rsidRPr="00C11477">
        <w:rPr>
          <w:rFonts w:ascii="Arial" w:hAnsi="Arial" w:cs="Arial"/>
          <w:sz w:val="20"/>
          <w:szCs w:val="20"/>
          <w:lang w:val="en-GB"/>
        </w:rPr>
        <w:t xml:space="preserve"> staff and its accounting and other relevant records.</w:t>
      </w:r>
    </w:p>
    <w:p w14:paraId="164D97AC" w14:textId="77777777" w:rsidR="00AF222D" w:rsidRPr="00C11477" w:rsidRDefault="00AF222D" w:rsidP="0033282E">
      <w:pPr>
        <w:spacing w:after="0"/>
        <w:rPr>
          <w:rFonts w:ascii="Arial" w:hAnsi="Arial" w:cs="Arial"/>
          <w:sz w:val="20"/>
          <w:szCs w:val="20"/>
          <w:lang w:val="en-GB"/>
        </w:rPr>
      </w:pPr>
    </w:p>
    <w:p w14:paraId="39C0605A" w14:textId="6C03AF18" w:rsidR="00AF222D" w:rsidRPr="00C11477" w:rsidRDefault="00AF222D" w:rsidP="00114A7A">
      <w:pPr>
        <w:spacing w:after="0"/>
        <w:jc w:val="left"/>
        <w:rPr>
          <w:rFonts w:ascii="Arial" w:hAnsi="Arial" w:cs="Arial"/>
          <w:sz w:val="20"/>
          <w:szCs w:val="20"/>
          <w:lang w:val="en-GB"/>
        </w:rPr>
      </w:pPr>
      <w:r w:rsidRPr="00C11477">
        <w:rPr>
          <w:rFonts w:ascii="Arial" w:hAnsi="Arial" w:cs="Arial"/>
          <w:bCs/>
          <w:sz w:val="20"/>
          <w:szCs w:val="20"/>
          <w:lang w:val="en-GB"/>
        </w:rPr>
        <w:t>The Auditor</w:t>
      </w:r>
      <w:r w:rsidRPr="00C11477">
        <w:rPr>
          <w:rFonts w:ascii="Arial" w:hAnsi="Arial" w:cs="Arial"/>
          <w:sz w:val="20"/>
          <w:szCs w:val="20"/>
          <w:lang w:val="en-GB"/>
        </w:rPr>
        <w:t xml:space="preserve"> is responsible for performing the procedures necessary to be able to </w:t>
      </w:r>
      <w:r w:rsidR="005F2788" w:rsidRPr="00C11477">
        <w:rPr>
          <w:rFonts w:ascii="Arial" w:hAnsi="Arial" w:cs="Arial"/>
          <w:sz w:val="20"/>
          <w:szCs w:val="20"/>
          <w:lang w:val="en-GB"/>
        </w:rPr>
        <w:t xml:space="preserve">certify the value of the </w:t>
      </w:r>
      <w:r w:rsidR="00120654" w:rsidRPr="00C11477">
        <w:rPr>
          <w:rFonts w:ascii="Arial" w:hAnsi="Arial" w:cs="Arial"/>
          <w:sz w:val="20"/>
          <w:szCs w:val="20"/>
          <w:lang w:val="en-GB"/>
        </w:rPr>
        <w:t>IKAA</w:t>
      </w:r>
      <w:r w:rsidR="00EB38FF" w:rsidRPr="00EB38FF">
        <w:rPr>
          <w:rFonts w:ascii="Arial" w:hAnsi="Arial" w:cs="Arial"/>
          <w:sz w:val="20"/>
          <w:szCs w:val="20"/>
          <w:lang w:val="en-GB"/>
        </w:rPr>
        <w:t xml:space="preserve"> </w:t>
      </w:r>
      <w:r w:rsidR="00EB38FF" w:rsidRPr="00C11477">
        <w:rPr>
          <w:rFonts w:ascii="Arial" w:hAnsi="Arial" w:cs="Arial"/>
          <w:sz w:val="20"/>
          <w:szCs w:val="20"/>
          <w:lang w:val="en-GB"/>
        </w:rPr>
        <w:t>declared</w:t>
      </w:r>
      <w:r w:rsidRPr="00C11477">
        <w:rPr>
          <w:rFonts w:ascii="Arial" w:hAnsi="Arial" w:cs="Arial"/>
          <w:sz w:val="20"/>
          <w:szCs w:val="20"/>
          <w:lang w:val="en-GB"/>
        </w:rPr>
        <w:t>.</w:t>
      </w:r>
    </w:p>
    <w:p w14:paraId="243D1F62" w14:textId="77777777" w:rsidR="0033282E" w:rsidRPr="00C11477" w:rsidRDefault="0033282E" w:rsidP="00114A7A">
      <w:pPr>
        <w:spacing w:after="0"/>
        <w:jc w:val="left"/>
        <w:rPr>
          <w:rFonts w:ascii="Arial" w:hAnsi="Arial" w:cs="Arial"/>
          <w:sz w:val="20"/>
          <w:szCs w:val="20"/>
          <w:lang w:val="en-GB"/>
        </w:rPr>
      </w:pPr>
    </w:p>
    <w:p w14:paraId="57E9BF67" w14:textId="26FF16BE" w:rsidR="00AF222D" w:rsidRPr="00C11477" w:rsidRDefault="00AF222D" w:rsidP="00114A7A">
      <w:pPr>
        <w:spacing w:after="0"/>
        <w:jc w:val="left"/>
        <w:rPr>
          <w:rFonts w:ascii="Arial" w:hAnsi="Arial" w:cs="Arial"/>
          <w:sz w:val="20"/>
          <w:szCs w:val="20"/>
          <w:lang w:val="en-GB"/>
        </w:rPr>
      </w:pPr>
      <w:r w:rsidRPr="00C11477">
        <w:rPr>
          <w:rFonts w:ascii="Arial" w:hAnsi="Arial" w:cs="Arial"/>
          <w:sz w:val="20"/>
          <w:szCs w:val="20"/>
          <w:lang w:val="en-GB"/>
        </w:rPr>
        <w:t xml:space="preserve">The Auditor shall be independent from the </w:t>
      </w:r>
      <w:r w:rsidR="008959C1" w:rsidRPr="00C11477">
        <w:rPr>
          <w:rFonts w:ascii="Arial" w:hAnsi="Arial" w:cs="Arial"/>
          <w:sz w:val="20"/>
          <w:szCs w:val="20"/>
          <w:lang w:val="en-GB"/>
        </w:rPr>
        <w:t>Entity</w:t>
      </w:r>
      <w:r w:rsidRPr="00C11477">
        <w:rPr>
          <w:rFonts w:ascii="Arial" w:hAnsi="Arial" w:cs="Arial"/>
          <w:sz w:val="20"/>
          <w:szCs w:val="20"/>
          <w:lang w:val="en-GB"/>
        </w:rPr>
        <w:t>.</w:t>
      </w:r>
    </w:p>
    <w:p w14:paraId="3D60B33A" w14:textId="77777777" w:rsidR="0033282E" w:rsidRPr="00C11477" w:rsidRDefault="0033282E" w:rsidP="00114A7A">
      <w:pPr>
        <w:spacing w:after="0"/>
        <w:jc w:val="left"/>
        <w:rPr>
          <w:rFonts w:ascii="Arial" w:hAnsi="Arial" w:cs="Arial"/>
          <w:sz w:val="20"/>
          <w:szCs w:val="20"/>
          <w:lang w:val="en-GB"/>
        </w:rPr>
      </w:pPr>
    </w:p>
    <w:p w14:paraId="41C8859F" w14:textId="0C68D987" w:rsidR="00AF222D" w:rsidRPr="00C11477" w:rsidRDefault="00AF222D" w:rsidP="00114A7A">
      <w:pPr>
        <w:spacing w:after="0"/>
        <w:jc w:val="left"/>
        <w:rPr>
          <w:rFonts w:ascii="Arial" w:hAnsi="Arial" w:cs="Arial"/>
          <w:b/>
          <w:sz w:val="20"/>
          <w:szCs w:val="20"/>
          <w:lang w:val="en-GB"/>
        </w:rPr>
      </w:pPr>
      <w:r w:rsidRPr="00C11477">
        <w:rPr>
          <w:rFonts w:ascii="Arial" w:hAnsi="Arial" w:cs="Arial"/>
          <w:sz w:val="20"/>
          <w:szCs w:val="20"/>
          <w:lang w:val="en-GB"/>
        </w:rPr>
        <w:t>The Auditor shall be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sidR="005017FA" w:rsidRPr="00C11477">
        <w:rPr>
          <w:rFonts w:ascii="Arial" w:hAnsi="Arial" w:cs="Arial"/>
          <w:sz w:val="20"/>
          <w:szCs w:val="20"/>
          <w:lang w:val="en-GB"/>
        </w:rPr>
        <w:t>.</w:t>
      </w:r>
    </w:p>
    <w:p w14:paraId="44BAFE87" w14:textId="551DC4C6" w:rsidR="0033282E" w:rsidRPr="00C11477" w:rsidRDefault="0033282E" w:rsidP="0033282E">
      <w:pPr>
        <w:pStyle w:val="ListParagraph"/>
        <w:spacing w:after="0" w:line="276" w:lineRule="auto"/>
        <w:rPr>
          <w:rFonts w:ascii="Arial" w:hAnsi="Arial" w:cs="Arial"/>
          <w:sz w:val="20"/>
          <w:szCs w:val="20"/>
          <w:lang w:val="en-GB"/>
        </w:rPr>
      </w:pPr>
    </w:p>
    <w:p w14:paraId="7212C934" w14:textId="77777777" w:rsidR="00535C32" w:rsidRPr="00C11477" w:rsidRDefault="00535C32" w:rsidP="0033282E">
      <w:pPr>
        <w:pStyle w:val="ListParagraph"/>
        <w:spacing w:after="0" w:line="276" w:lineRule="auto"/>
        <w:rPr>
          <w:rFonts w:ascii="Arial" w:hAnsi="Arial" w:cs="Arial"/>
          <w:sz w:val="16"/>
          <w:szCs w:val="16"/>
          <w:lang w:val="en-GB"/>
        </w:rPr>
      </w:pPr>
    </w:p>
    <w:p w14:paraId="54C34BBF" w14:textId="64610A5A" w:rsidR="00AF222D" w:rsidRPr="00C11477" w:rsidRDefault="00817964" w:rsidP="0033282E">
      <w:pPr>
        <w:pStyle w:val="ListParagraph"/>
        <w:numPr>
          <w:ilvl w:val="0"/>
          <w:numId w:val="2"/>
        </w:numPr>
        <w:spacing w:after="0" w:line="276" w:lineRule="auto"/>
        <w:rPr>
          <w:rFonts w:ascii="Arial" w:hAnsi="Arial" w:cs="Arial"/>
          <w:b/>
          <w:bCs/>
          <w:sz w:val="20"/>
          <w:szCs w:val="20"/>
          <w:lang w:val="en-GB"/>
        </w:rPr>
      </w:pPr>
      <w:r w:rsidRPr="00C11477">
        <w:rPr>
          <w:rFonts w:ascii="Arial" w:hAnsi="Arial" w:cs="Arial"/>
          <w:b/>
          <w:bCs/>
          <w:sz w:val="20"/>
          <w:szCs w:val="20"/>
          <w:lang w:val="en-GB"/>
        </w:rPr>
        <w:t xml:space="preserve">Applicable standards and </w:t>
      </w:r>
      <w:r w:rsidR="00EB38FF">
        <w:rPr>
          <w:rFonts w:ascii="Arial" w:hAnsi="Arial" w:cs="Arial"/>
          <w:b/>
          <w:bCs/>
          <w:sz w:val="20"/>
          <w:szCs w:val="20"/>
          <w:lang w:val="en-GB"/>
        </w:rPr>
        <w:t>s</w:t>
      </w:r>
      <w:r w:rsidRPr="00C11477">
        <w:rPr>
          <w:rFonts w:ascii="Arial" w:hAnsi="Arial" w:cs="Arial"/>
          <w:b/>
          <w:bCs/>
          <w:sz w:val="20"/>
          <w:szCs w:val="20"/>
          <w:lang w:val="en-GB"/>
        </w:rPr>
        <w:t>cope of work</w:t>
      </w:r>
    </w:p>
    <w:p w14:paraId="633DBBE5" w14:textId="77777777" w:rsidR="0033282E" w:rsidRPr="00C11477" w:rsidRDefault="0033282E" w:rsidP="0033282E">
      <w:pPr>
        <w:spacing w:after="0"/>
        <w:rPr>
          <w:rFonts w:ascii="Arial" w:hAnsi="Arial" w:cs="Arial"/>
          <w:sz w:val="20"/>
          <w:szCs w:val="20"/>
          <w:lang w:val="en-GB"/>
        </w:rPr>
      </w:pPr>
    </w:p>
    <w:p w14:paraId="562B4A86" w14:textId="039389F9" w:rsidR="00AF222D" w:rsidRPr="00C11477" w:rsidRDefault="00AF222D" w:rsidP="0033282E">
      <w:pPr>
        <w:spacing w:after="0"/>
        <w:rPr>
          <w:rFonts w:ascii="Arial" w:hAnsi="Arial" w:cs="Arial"/>
          <w:sz w:val="20"/>
          <w:szCs w:val="20"/>
          <w:lang w:val="en-GB"/>
        </w:rPr>
      </w:pPr>
      <w:r w:rsidRPr="00C11477">
        <w:rPr>
          <w:rFonts w:ascii="Arial" w:hAnsi="Arial" w:cs="Arial"/>
          <w:sz w:val="20"/>
          <w:szCs w:val="20"/>
          <w:lang w:val="en-GB"/>
        </w:rPr>
        <w:t>The Auditor shall undertake this engagement in accordance with these ToR and:</w:t>
      </w:r>
      <w:r w:rsidR="00817964" w:rsidRPr="00C11477">
        <w:rPr>
          <w:rFonts w:ascii="Arial" w:hAnsi="Arial" w:cs="Arial"/>
          <w:sz w:val="20"/>
          <w:szCs w:val="20"/>
          <w:lang w:val="en-GB"/>
        </w:rPr>
        <w:t xml:space="preserve"> </w:t>
      </w:r>
    </w:p>
    <w:p w14:paraId="4E20D871" w14:textId="77777777" w:rsidR="00817964" w:rsidRPr="00C11477" w:rsidRDefault="00817964" w:rsidP="0033282E">
      <w:pPr>
        <w:spacing w:after="0"/>
        <w:rPr>
          <w:rFonts w:ascii="Arial" w:hAnsi="Arial" w:cs="Arial"/>
          <w:sz w:val="20"/>
          <w:szCs w:val="20"/>
          <w:lang w:val="en-GB"/>
        </w:rPr>
      </w:pPr>
    </w:p>
    <w:p w14:paraId="55D6ECE1" w14:textId="22C0F7ED" w:rsidR="00AF222D" w:rsidRPr="00C11477" w:rsidRDefault="00AF222D" w:rsidP="00114A7A">
      <w:pPr>
        <w:pStyle w:val="ListParagraph"/>
        <w:numPr>
          <w:ilvl w:val="0"/>
          <w:numId w:val="4"/>
        </w:numPr>
        <w:spacing w:after="0"/>
        <w:jc w:val="left"/>
        <w:rPr>
          <w:rFonts w:ascii="Arial" w:hAnsi="Arial" w:cs="Arial"/>
          <w:sz w:val="20"/>
          <w:szCs w:val="20"/>
          <w:lang w:val="en-GB"/>
        </w:rPr>
      </w:pPr>
      <w:r w:rsidRPr="00C11477">
        <w:rPr>
          <w:rFonts w:ascii="Arial" w:hAnsi="Arial" w:cs="Arial"/>
          <w:sz w:val="20"/>
          <w:szCs w:val="20"/>
          <w:lang w:val="en-GB"/>
        </w:rPr>
        <w:t xml:space="preserve">with the </w:t>
      </w:r>
      <w:r w:rsidR="001D3A10" w:rsidRPr="00C11477">
        <w:rPr>
          <w:rFonts w:ascii="Arial" w:hAnsi="Arial" w:cs="Arial"/>
          <w:sz w:val="20"/>
          <w:szCs w:val="20"/>
          <w:lang w:val="en-GB"/>
        </w:rPr>
        <w:t xml:space="preserve">relevant </w:t>
      </w:r>
      <w:r w:rsidRPr="00C11477">
        <w:rPr>
          <w:rFonts w:ascii="Arial" w:hAnsi="Arial" w:cs="Arial"/>
          <w:sz w:val="20"/>
          <w:szCs w:val="20"/>
          <w:lang w:val="en-GB"/>
        </w:rPr>
        <w:t>International Standard on Auditing</w:t>
      </w:r>
      <w:r w:rsidR="00D81E87" w:rsidRPr="00C11477">
        <w:rPr>
          <w:rFonts w:ascii="Arial" w:hAnsi="Arial" w:cs="Arial"/>
          <w:sz w:val="20"/>
          <w:szCs w:val="20"/>
          <w:lang w:val="en-GB"/>
        </w:rPr>
        <w:t xml:space="preserve"> </w:t>
      </w:r>
      <w:r w:rsidR="00347B55" w:rsidRPr="00C11477">
        <w:rPr>
          <w:rFonts w:ascii="Arial" w:hAnsi="Arial" w:cs="Arial"/>
          <w:sz w:val="20"/>
          <w:szCs w:val="20"/>
          <w:lang w:val="en-GB"/>
        </w:rPr>
        <w:t xml:space="preserve">805 </w:t>
      </w:r>
      <w:r w:rsidR="00D81E87" w:rsidRPr="00C11477">
        <w:rPr>
          <w:rFonts w:ascii="Arial" w:hAnsi="Arial" w:cs="Arial"/>
          <w:sz w:val="20"/>
          <w:szCs w:val="20"/>
          <w:lang w:val="en-GB"/>
        </w:rPr>
        <w:t>(</w:t>
      </w:r>
      <w:r w:rsidR="001A3EB8" w:rsidRPr="00C11477">
        <w:rPr>
          <w:rFonts w:ascii="Arial" w:hAnsi="Arial" w:cs="Arial"/>
          <w:sz w:val="20"/>
          <w:szCs w:val="20"/>
          <w:lang w:val="en-GB"/>
        </w:rPr>
        <w:t>‘</w:t>
      </w:r>
      <w:r w:rsidR="00D81E87" w:rsidRPr="00C11477">
        <w:rPr>
          <w:rFonts w:ascii="Arial" w:hAnsi="Arial" w:cs="Arial"/>
          <w:sz w:val="20"/>
          <w:szCs w:val="20"/>
          <w:lang w:val="en-GB"/>
        </w:rPr>
        <w:t>ISA</w:t>
      </w:r>
      <w:r w:rsidR="001A3EB8" w:rsidRPr="00C11477">
        <w:rPr>
          <w:rFonts w:ascii="Arial" w:hAnsi="Arial" w:cs="Arial"/>
          <w:sz w:val="20"/>
          <w:szCs w:val="20"/>
          <w:lang w:val="en-GB"/>
        </w:rPr>
        <w:t xml:space="preserve"> </w:t>
      </w:r>
      <w:r w:rsidR="00D81E87" w:rsidRPr="00C11477">
        <w:rPr>
          <w:rFonts w:ascii="Arial" w:hAnsi="Arial" w:cs="Arial"/>
          <w:sz w:val="20"/>
          <w:szCs w:val="20"/>
          <w:lang w:val="en-GB"/>
        </w:rPr>
        <w:t>805</w:t>
      </w:r>
      <w:r w:rsidR="001A3EB8" w:rsidRPr="00C11477">
        <w:rPr>
          <w:rFonts w:ascii="Arial" w:hAnsi="Arial" w:cs="Arial"/>
          <w:sz w:val="20"/>
          <w:szCs w:val="20"/>
          <w:lang w:val="en-GB"/>
        </w:rPr>
        <w:t>’</w:t>
      </w:r>
      <w:r w:rsidR="00D81E87" w:rsidRPr="00C11477">
        <w:rPr>
          <w:rFonts w:ascii="Arial" w:hAnsi="Arial" w:cs="Arial"/>
          <w:sz w:val="20"/>
          <w:szCs w:val="20"/>
          <w:lang w:val="en-GB"/>
        </w:rPr>
        <w:t>)</w:t>
      </w:r>
      <w:r w:rsidR="00580A3B" w:rsidRPr="00C11477">
        <w:rPr>
          <w:rFonts w:ascii="Arial" w:hAnsi="Arial" w:cs="Arial"/>
          <w:sz w:val="20"/>
          <w:szCs w:val="20"/>
          <w:lang w:val="en-GB"/>
        </w:rPr>
        <w:t xml:space="preserve"> or with International Standard on Assurance Engagements </w:t>
      </w:r>
      <w:r w:rsidR="00347B55" w:rsidRPr="00C11477">
        <w:rPr>
          <w:rFonts w:ascii="Arial" w:hAnsi="Arial" w:cs="Arial"/>
          <w:sz w:val="20"/>
          <w:szCs w:val="20"/>
          <w:lang w:val="en-GB"/>
        </w:rPr>
        <w:t xml:space="preserve">3000 </w:t>
      </w:r>
      <w:r w:rsidR="00580A3B" w:rsidRPr="00C11477">
        <w:rPr>
          <w:rFonts w:ascii="Arial" w:hAnsi="Arial" w:cs="Arial"/>
          <w:sz w:val="20"/>
          <w:szCs w:val="20"/>
          <w:lang w:val="en-GB"/>
        </w:rPr>
        <w:t>(‘ISAE 3000</w:t>
      </w:r>
      <w:r w:rsidR="001A3EB8" w:rsidRPr="00C11477">
        <w:rPr>
          <w:rFonts w:ascii="Arial" w:hAnsi="Arial" w:cs="Arial"/>
          <w:sz w:val="20"/>
          <w:szCs w:val="20"/>
          <w:lang w:val="en-GB"/>
        </w:rPr>
        <w:t>’)</w:t>
      </w:r>
      <w:r w:rsidRPr="00C11477">
        <w:rPr>
          <w:rFonts w:ascii="Arial" w:hAnsi="Arial" w:cs="Arial"/>
          <w:sz w:val="20"/>
          <w:szCs w:val="20"/>
          <w:lang w:val="en-GB"/>
        </w:rPr>
        <w:t xml:space="preserve">, promulgated by </w:t>
      </w:r>
      <w:r w:rsidR="00817964" w:rsidRPr="00C11477">
        <w:rPr>
          <w:rFonts w:ascii="Arial" w:hAnsi="Arial" w:cs="Arial"/>
          <w:sz w:val="20"/>
          <w:szCs w:val="20"/>
          <w:lang w:val="en-GB"/>
        </w:rPr>
        <w:t>the International Federation of Accountants (‘</w:t>
      </w:r>
      <w:r w:rsidRPr="00C11477">
        <w:rPr>
          <w:rFonts w:ascii="Arial" w:hAnsi="Arial" w:cs="Arial"/>
          <w:sz w:val="20"/>
          <w:szCs w:val="20"/>
          <w:lang w:val="en-GB"/>
        </w:rPr>
        <w:t>IFAC</w:t>
      </w:r>
      <w:r w:rsidR="00817964" w:rsidRPr="00C11477">
        <w:rPr>
          <w:rFonts w:ascii="Arial" w:hAnsi="Arial" w:cs="Arial"/>
          <w:sz w:val="20"/>
          <w:szCs w:val="20"/>
          <w:lang w:val="en-GB"/>
        </w:rPr>
        <w:t>’)</w:t>
      </w:r>
      <w:r w:rsidRPr="00C11477">
        <w:rPr>
          <w:rFonts w:ascii="Arial" w:hAnsi="Arial" w:cs="Arial"/>
          <w:sz w:val="20"/>
          <w:szCs w:val="20"/>
          <w:lang w:val="en-GB"/>
        </w:rPr>
        <w:t xml:space="preserve">; </w:t>
      </w:r>
    </w:p>
    <w:p w14:paraId="314A4F01" w14:textId="55BDB199" w:rsidR="00AF222D" w:rsidRPr="00C11477" w:rsidRDefault="00AF222D" w:rsidP="0033282E">
      <w:pPr>
        <w:pStyle w:val="ListParagraph"/>
        <w:numPr>
          <w:ilvl w:val="0"/>
          <w:numId w:val="4"/>
        </w:numPr>
        <w:spacing w:after="0"/>
        <w:rPr>
          <w:rFonts w:ascii="Arial" w:hAnsi="Arial" w:cs="Arial"/>
          <w:sz w:val="20"/>
          <w:szCs w:val="20"/>
          <w:lang w:val="en-GB"/>
        </w:rPr>
      </w:pPr>
      <w:r w:rsidRPr="00C11477">
        <w:rPr>
          <w:rFonts w:ascii="Arial" w:hAnsi="Arial" w:cs="Arial"/>
          <w:sz w:val="20"/>
          <w:szCs w:val="20"/>
          <w:lang w:val="en-GB"/>
        </w:rPr>
        <w:t xml:space="preserve">with the </w:t>
      </w:r>
      <w:r w:rsidRPr="00C11477">
        <w:rPr>
          <w:rFonts w:ascii="Arial" w:hAnsi="Arial" w:cs="Arial"/>
          <w:i/>
          <w:sz w:val="20"/>
          <w:szCs w:val="20"/>
          <w:lang w:val="en-GB"/>
        </w:rPr>
        <w:t>Code of Ethics for Professional Accountants</w:t>
      </w:r>
      <w:r w:rsidRPr="00C11477">
        <w:rPr>
          <w:rFonts w:ascii="Arial" w:hAnsi="Arial" w:cs="Arial"/>
          <w:sz w:val="20"/>
          <w:szCs w:val="20"/>
          <w:lang w:val="en-GB"/>
        </w:rPr>
        <w:t xml:space="preserve"> issued by the IFAC. </w:t>
      </w:r>
    </w:p>
    <w:p w14:paraId="69530F06" w14:textId="3B8F10FB" w:rsidR="00535C32" w:rsidRPr="00C11477" w:rsidRDefault="00535C32" w:rsidP="0095185B">
      <w:pPr>
        <w:pStyle w:val="ListParagraph"/>
        <w:spacing w:after="0" w:line="276" w:lineRule="auto"/>
        <w:rPr>
          <w:rFonts w:ascii="Arial" w:hAnsi="Arial" w:cs="Arial"/>
          <w:sz w:val="20"/>
          <w:szCs w:val="20"/>
          <w:lang w:val="en-GB"/>
        </w:rPr>
      </w:pPr>
    </w:p>
    <w:p w14:paraId="7A8B540F" w14:textId="77777777" w:rsidR="00BE71EE" w:rsidRPr="00C11477" w:rsidRDefault="00BE71EE" w:rsidP="0095185B">
      <w:pPr>
        <w:pStyle w:val="ListParagraph"/>
        <w:spacing w:after="0" w:line="276" w:lineRule="auto"/>
        <w:rPr>
          <w:rFonts w:ascii="Arial" w:hAnsi="Arial" w:cs="Arial"/>
          <w:sz w:val="20"/>
          <w:szCs w:val="20"/>
          <w:lang w:val="en-GB"/>
        </w:rPr>
      </w:pPr>
    </w:p>
    <w:p w14:paraId="59179600" w14:textId="5C104495" w:rsidR="00AF222D" w:rsidRPr="00C11477" w:rsidRDefault="00AF222D" w:rsidP="00AA2F4D">
      <w:pPr>
        <w:pStyle w:val="ListParagraph"/>
        <w:numPr>
          <w:ilvl w:val="0"/>
          <w:numId w:val="9"/>
        </w:numPr>
        <w:spacing w:after="0" w:line="276" w:lineRule="auto"/>
        <w:rPr>
          <w:rFonts w:ascii="Arial" w:hAnsi="Arial" w:cs="Arial"/>
          <w:b/>
          <w:bCs/>
          <w:sz w:val="20"/>
          <w:szCs w:val="20"/>
          <w:lang w:val="en-GB"/>
        </w:rPr>
      </w:pPr>
      <w:r w:rsidRPr="00C11477">
        <w:rPr>
          <w:rFonts w:ascii="Arial" w:hAnsi="Arial" w:cs="Arial"/>
          <w:b/>
          <w:bCs/>
          <w:sz w:val="20"/>
          <w:szCs w:val="20"/>
          <w:lang w:val="en-GB"/>
        </w:rPr>
        <w:t>Report</w:t>
      </w:r>
    </w:p>
    <w:p w14:paraId="58A02359" w14:textId="77777777" w:rsidR="001A3EB8" w:rsidRPr="00C11477" w:rsidRDefault="001A3EB8" w:rsidP="0033282E">
      <w:pPr>
        <w:spacing w:after="0"/>
        <w:rPr>
          <w:rFonts w:ascii="Arial" w:hAnsi="Arial" w:cs="Arial"/>
          <w:sz w:val="20"/>
          <w:szCs w:val="20"/>
          <w:lang w:val="en-GB"/>
        </w:rPr>
      </w:pPr>
    </w:p>
    <w:p w14:paraId="1DA42C8A" w14:textId="2D010078" w:rsidR="00AF222D" w:rsidRPr="00C11477" w:rsidRDefault="00AF222D" w:rsidP="005A4B6D">
      <w:pPr>
        <w:spacing w:after="0"/>
        <w:rPr>
          <w:rFonts w:ascii="Arial" w:hAnsi="Arial" w:cs="Arial"/>
          <w:sz w:val="20"/>
          <w:szCs w:val="20"/>
          <w:lang w:val="en-GB"/>
        </w:rPr>
      </w:pPr>
      <w:r w:rsidRPr="00C11477">
        <w:rPr>
          <w:rFonts w:ascii="Arial" w:hAnsi="Arial" w:cs="Arial"/>
          <w:sz w:val="20"/>
          <w:szCs w:val="20"/>
          <w:lang w:val="en-GB"/>
        </w:rPr>
        <w:t xml:space="preserve">The </w:t>
      </w:r>
      <w:r w:rsidR="0000483C" w:rsidRPr="00C11477">
        <w:rPr>
          <w:rFonts w:ascii="Arial" w:hAnsi="Arial" w:cs="Arial"/>
          <w:sz w:val="20"/>
          <w:szCs w:val="20"/>
          <w:lang w:val="en-GB"/>
        </w:rPr>
        <w:t>certification</w:t>
      </w:r>
      <w:r w:rsidR="00C5365D" w:rsidRPr="00C11477">
        <w:rPr>
          <w:rFonts w:ascii="Arial" w:hAnsi="Arial" w:cs="Arial"/>
          <w:sz w:val="20"/>
          <w:szCs w:val="20"/>
          <w:lang w:val="en-GB"/>
        </w:rPr>
        <w:t xml:space="preserve"> </w:t>
      </w:r>
      <w:r w:rsidRPr="00C11477">
        <w:rPr>
          <w:rFonts w:ascii="Arial" w:hAnsi="Arial" w:cs="Arial"/>
          <w:sz w:val="20"/>
          <w:szCs w:val="20"/>
          <w:lang w:val="en-GB"/>
        </w:rPr>
        <w:t>o</w:t>
      </w:r>
      <w:r w:rsidR="0000483C" w:rsidRPr="00C11477">
        <w:rPr>
          <w:rFonts w:ascii="Arial" w:hAnsi="Arial" w:cs="Arial"/>
          <w:sz w:val="20"/>
          <w:szCs w:val="20"/>
          <w:lang w:val="en-GB"/>
        </w:rPr>
        <w:t>f</w:t>
      </w:r>
      <w:r w:rsidRPr="00C11477">
        <w:rPr>
          <w:rFonts w:ascii="Arial" w:hAnsi="Arial" w:cs="Arial"/>
          <w:sz w:val="20"/>
          <w:szCs w:val="20"/>
          <w:lang w:val="en-GB"/>
        </w:rPr>
        <w:t xml:space="preserve"> the </w:t>
      </w:r>
      <w:r w:rsidR="001A3EB8" w:rsidRPr="00C11477">
        <w:rPr>
          <w:rFonts w:ascii="Arial" w:hAnsi="Arial" w:cs="Arial"/>
          <w:sz w:val="20"/>
          <w:szCs w:val="20"/>
          <w:lang w:val="en-GB"/>
        </w:rPr>
        <w:t xml:space="preserve">IKAA </w:t>
      </w:r>
      <w:r w:rsidR="00EF4A82" w:rsidRPr="00C11477">
        <w:rPr>
          <w:rFonts w:ascii="Arial" w:hAnsi="Arial" w:cs="Arial"/>
          <w:sz w:val="20"/>
          <w:szCs w:val="20"/>
          <w:lang w:val="en-GB"/>
        </w:rPr>
        <w:t xml:space="preserve">annual </w:t>
      </w:r>
      <w:r w:rsidRPr="00C11477">
        <w:rPr>
          <w:rFonts w:ascii="Arial" w:hAnsi="Arial" w:cs="Arial"/>
          <w:sz w:val="20"/>
          <w:szCs w:val="20"/>
          <w:lang w:val="en-GB"/>
        </w:rPr>
        <w:t xml:space="preserve">declaration must be established in the format of the </w:t>
      </w:r>
      <w:r w:rsidR="001A3EB8" w:rsidRPr="00C11477">
        <w:rPr>
          <w:rFonts w:ascii="Arial" w:hAnsi="Arial" w:cs="Arial"/>
          <w:sz w:val="20"/>
          <w:szCs w:val="20"/>
          <w:lang w:val="en-GB"/>
        </w:rPr>
        <w:t>M</w:t>
      </w:r>
      <w:r w:rsidRPr="00C11477">
        <w:rPr>
          <w:rFonts w:ascii="Arial" w:hAnsi="Arial" w:cs="Arial"/>
          <w:sz w:val="20"/>
          <w:szCs w:val="20"/>
          <w:lang w:val="en-GB"/>
        </w:rPr>
        <w:t xml:space="preserve">odel </w:t>
      </w:r>
      <w:r w:rsidR="00C5365D" w:rsidRPr="00C11477">
        <w:rPr>
          <w:rFonts w:ascii="Arial" w:hAnsi="Arial" w:cs="Arial"/>
          <w:sz w:val="20"/>
          <w:szCs w:val="20"/>
          <w:lang w:val="en-GB"/>
        </w:rPr>
        <w:t xml:space="preserve">Report </w:t>
      </w:r>
      <w:r w:rsidRPr="00C11477">
        <w:rPr>
          <w:rFonts w:ascii="Arial" w:hAnsi="Arial" w:cs="Arial"/>
          <w:sz w:val="20"/>
          <w:szCs w:val="20"/>
          <w:lang w:val="en-GB"/>
        </w:rPr>
        <w:t>as attached in Annex</w:t>
      </w:r>
      <w:r w:rsidR="00A73678" w:rsidRPr="00C11477">
        <w:rPr>
          <w:rFonts w:ascii="Arial" w:hAnsi="Arial" w:cs="Arial"/>
          <w:sz w:val="20"/>
          <w:szCs w:val="20"/>
          <w:lang w:val="en-GB"/>
        </w:rPr>
        <w:t xml:space="preserve"> 1</w:t>
      </w:r>
      <w:r w:rsidR="00967163" w:rsidRPr="00C11477">
        <w:rPr>
          <w:rFonts w:ascii="Arial" w:hAnsi="Arial" w:cs="Arial"/>
          <w:sz w:val="20"/>
          <w:szCs w:val="20"/>
          <w:lang w:val="en-GB"/>
        </w:rPr>
        <w:t xml:space="preserve"> (ISA 805) or in Annex 2 (ISAE 3000)</w:t>
      </w:r>
      <w:r w:rsidR="00A73678" w:rsidRPr="00C11477">
        <w:rPr>
          <w:rFonts w:ascii="Arial" w:hAnsi="Arial" w:cs="Arial"/>
          <w:sz w:val="20"/>
          <w:szCs w:val="20"/>
          <w:lang w:val="en-GB"/>
        </w:rPr>
        <w:t xml:space="preserve"> to these ToR </w:t>
      </w:r>
      <w:r w:rsidRPr="00C11477">
        <w:rPr>
          <w:rFonts w:ascii="Arial" w:hAnsi="Arial" w:cs="Arial"/>
          <w:sz w:val="20"/>
          <w:szCs w:val="20"/>
          <w:lang w:val="en-GB"/>
        </w:rPr>
        <w:t xml:space="preserve">and shall be written in English. </w:t>
      </w:r>
    </w:p>
    <w:p w14:paraId="2CB6F054" w14:textId="012E9E56" w:rsidR="00817964" w:rsidRPr="00C11477" w:rsidRDefault="00817964" w:rsidP="005A4B6D">
      <w:pPr>
        <w:spacing w:after="0"/>
        <w:rPr>
          <w:rFonts w:ascii="Arial" w:hAnsi="Arial" w:cs="Arial"/>
          <w:sz w:val="20"/>
          <w:szCs w:val="20"/>
          <w:lang w:val="en-GB"/>
        </w:rPr>
      </w:pPr>
    </w:p>
    <w:p w14:paraId="794B7846" w14:textId="5466BF7B" w:rsidR="00817964" w:rsidRDefault="00817964" w:rsidP="00AA6EA6">
      <w:pPr>
        <w:spacing w:after="0"/>
        <w:jc w:val="left"/>
        <w:rPr>
          <w:rFonts w:ascii="Arial" w:hAnsi="Arial" w:cs="Arial"/>
          <w:sz w:val="20"/>
          <w:szCs w:val="20"/>
          <w:lang w:val="en-GB"/>
        </w:rPr>
      </w:pPr>
      <w:r w:rsidRPr="00C11477">
        <w:rPr>
          <w:rFonts w:ascii="Arial" w:hAnsi="Arial" w:cs="Arial"/>
          <w:sz w:val="20"/>
          <w:szCs w:val="20"/>
          <w:lang w:val="en-GB"/>
        </w:rPr>
        <w:t xml:space="preserve">The Auditor shall include in its Report </w:t>
      </w:r>
      <w:r w:rsidR="00EB38FF">
        <w:rPr>
          <w:rFonts w:ascii="Arial" w:hAnsi="Arial" w:cs="Arial"/>
          <w:sz w:val="20"/>
          <w:szCs w:val="20"/>
          <w:lang w:val="en-GB"/>
        </w:rPr>
        <w:t xml:space="preserve">a statement </w:t>
      </w:r>
      <w:r w:rsidRPr="00C11477">
        <w:rPr>
          <w:rFonts w:ascii="Arial" w:hAnsi="Arial" w:cs="Arial"/>
          <w:sz w:val="20"/>
          <w:szCs w:val="20"/>
          <w:lang w:val="en-GB"/>
        </w:rPr>
        <w:t>that no conflict of interest</w:t>
      </w:r>
      <w:r w:rsidRPr="00C11477">
        <w:rPr>
          <w:rStyle w:val="FootnoteReference"/>
          <w:rFonts w:ascii="Arial" w:hAnsi="Arial" w:cs="Arial"/>
          <w:sz w:val="20"/>
          <w:szCs w:val="20"/>
          <w:lang w:val="en-GB"/>
        </w:rPr>
        <w:footnoteReference w:id="8"/>
      </w:r>
      <w:r w:rsidRPr="00C11477">
        <w:rPr>
          <w:rFonts w:ascii="Arial" w:hAnsi="Arial" w:cs="Arial"/>
          <w:sz w:val="20"/>
          <w:szCs w:val="20"/>
          <w:lang w:val="en-GB"/>
        </w:rPr>
        <w:t xml:space="preserve"> exists with the </w:t>
      </w:r>
      <w:r w:rsidR="008959C1" w:rsidRPr="00C11477">
        <w:rPr>
          <w:rFonts w:ascii="Arial" w:hAnsi="Arial" w:cs="Arial"/>
          <w:sz w:val="20"/>
          <w:szCs w:val="20"/>
          <w:lang w:val="en-GB"/>
        </w:rPr>
        <w:t>Entity</w:t>
      </w:r>
      <w:r w:rsidRPr="00C11477">
        <w:rPr>
          <w:rFonts w:ascii="Arial" w:hAnsi="Arial" w:cs="Arial"/>
          <w:sz w:val="20"/>
          <w:szCs w:val="20"/>
          <w:lang w:val="en-GB"/>
        </w:rPr>
        <w:t xml:space="preserve"> in establishing this Report.</w:t>
      </w:r>
    </w:p>
    <w:p w14:paraId="04CCB245" w14:textId="12CB0553" w:rsidR="00EB38FF" w:rsidRDefault="00EB38FF" w:rsidP="00AA6EA6">
      <w:pPr>
        <w:spacing w:after="0"/>
        <w:jc w:val="left"/>
        <w:rPr>
          <w:rFonts w:ascii="Arial" w:hAnsi="Arial" w:cs="Arial"/>
          <w:sz w:val="20"/>
          <w:szCs w:val="20"/>
          <w:lang w:val="en-GB"/>
        </w:rPr>
      </w:pPr>
    </w:p>
    <w:p w14:paraId="1197F4C8" w14:textId="77777777" w:rsidR="00EB38FF" w:rsidRPr="00C11477" w:rsidRDefault="00EB38FF" w:rsidP="00114A7A">
      <w:pPr>
        <w:spacing w:after="0"/>
        <w:jc w:val="left"/>
        <w:rPr>
          <w:rFonts w:ascii="Arial" w:hAnsi="Arial" w:cs="Arial"/>
          <w:sz w:val="20"/>
          <w:szCs w:val="20"/>
          <w:lang w:val="en-GB"/>
        </w:rPr>
      </w:pPr>
    </w:p>
    <w:p w14:paraId="713CB977" w14:textId="77777777" w:rsidR="00AF222D" w:rsidRPr="00C11477" w:rsidRDefault="00AF222D" w:rsidP="0033282E">
      <w:pPr>
        <w:pStyle w:val="ListParagraph"/>
        <w:numPr>
          <w:ilvl w:val="0"/>
          <w:numId w:val="2"/>
        </w:numPr>
        <w:spacing w:after="0" w:line="276" w:lineRule="auto"/>
        <w:rPr>
          <w:rFonts w:ascii="Arial" w:hAnsi="Arial" w:cs="Arial"/>
          <w:b/>
          <w:bCs/>
          <w:sz w:val="20"/>
          <w:szCs w:val="20"/>
          <w:lang w:val="en-GB"/>
        </w:rPr>
      </w:pPr>
      <w:r w:rsidRPr="00C11477">
        <w:rPr>
          <w:rFonts w:ascii="Arial" w:hAnsi="Arial" w:cs="Arial"/>
          <w:b/>
          <w:bCs/>
          <w:sz w:val="20"/>
          <w:szCs w:val="20"/>
          <w:lang w:val="en-GB"/>
        </w:rPr>
        <w:t>Timing</w:t>
      </w:r>
    </w:p>
    <w:p w14:paraId="41A40F14" w14:textId="77777777" w:rsidR="0033282E" w:rsidRPr="00C11477" w:rsidRDefault="0033282E" w:rsidP="0033282E">
      <w:pPr>
        <w:spacing w:after="0"/>
        <w:rPr>
          <w:rFonts w:ascii="Arial" w:hAnsi="Arial" w:cs="Arial"/>
          <w:sz w:val="20"/>
          <w:szCs w:val="20"/>
          <w:lang w:val="en-GB"/>
        </w:rPr>
      </w:pPr>
    </w:p>
    <w:p w14:paraId="79C4FDCC" w14:textId="650391F7" w:rsidR="00B468D8" w:rsidRPr="00C11477" w:rsidRDefault="00AF222D" w:rsidP="0033282E">
      <w:pPr>
        <w:spacing w:after="0"/>
        <w:rPr>
          <w:rFonts w:ascii="Arial" w:hAnsi="Arial" w:cs="Arial"/>
          <w:sz w:val="20"/>
          <w:szCs w:val="20"/>
          <w:lang w:val="en-GB"/>
        </w:rPr>
      </w:pPr>
      <w:r w:rsidRPr="00C11477">
        <w:rPr>
          <w:rFonts w:ascii="Arial" w:hAnsi="Arial" w:cs="Arial"/>
          <w:sz w:val="20"/>
          <w:szCs w:val="20"/>
          <w:lang w:val="en-GB"/>
        </w:rPr>
        <w:t xml:space="preserve">The </w:t>
      </w:r>
      <w:r w:rsidR="00C5365D" w:rsidRPr="00C11477">
        <w:rPr>
          <w:rFonts w:ascii="Arial" w:hAnsi="Arial" w:cs="Arial"/>
          <w:sz w:val="20"/>
          <w:szCs w:val="20"/>
          <w:lang w:val="en-GB"/>
        </w:rPr>
        <w:t xml:space="preserve">Report </w:t>
      </w:r>
      <w:r w:rsidR="00401F90" w:rsidRPr="00C11477">
        <w:rPr>
          <w:rFonts w:ascii="Arial" w:hAnsi="Arial" w:cs="Arial"/>
          <w:sz w:val="20"/>
          <w:szCs w:val="20"/>
          <w:lang w:val="en-GB"/>
        </w:rPr>
        <w:t xml:space="preserve">shall </w:t>
      </w:r>
      <w:r w:rsidRPr="00C11477">
        <w:rPr>
          <w:rFonts w:ascii="Arial" w:hAnsi="Arial" w:cs="Arial"/>
          <w:sz w:val="20"/>
          <w:szCs w:val="20"/>
          <w:lang w:val="en-GB"/>
        </w:rPr>
        <w:t>be provided by [date].</w:t>
      </w:r>
    </w:p>
    <w:p w14:paraId="3E2F27D8" w14:textId="77777777" w:rsidR="00B468D8" w:rsidRPr="00C11477" w:rsidRDefault="00B468D8" w:rsidP="0033282E">
      <w:pPr>
        <w:spacing w:after="0"/>
        <w:rPr>
          <w:rFonts w:ascii="Arial" w:hAnsi="Arial" w:cs="Arial"/>
          <w:sz w:val="20"/>
          <w:szCs w:val="20"/>
          <w:lang w:val="en-GB"/>
        </w:rPr>
      </w:pPr>
    </w:p>
    <w:p w14:paraId="2436361F" w14:textId="77777777" w:rsidR="00AF222D" w:rsidRPr="00C11477" w:rsidRDefault="00AF222D" w:rsidP="0033282E">
      <w:pPr>
        <w:pStyle w:val="ListParagraph"/>
        <w:spacing w:after="0"/>
        <w:rPr>
          <w:rFonts w:ascii="Arial" w:hAnsi="Arial" w:cs="Arial"/>
          <w:sz w:val="20"/>
          <w:szCs w:val="20"/>
          <w:lang w:val="en-GB"/>
        </w:rPr>
      </w:pPr>
    </w:p>
    <w:p w14:paraId="4EC6FE3B" w14:textId="79D7086A" w:rsidR="00AF222D" w:rsidRPr="00C11477" w:rsidRDefault="00AF222D" w:rsidP="0033282E">
      <w:pPr>
        <w:pStyle w:val="ListParagraph"/>
        <w:numPr>
          <w:ilvl w:val="0"/>
          <w:numId w:val="2"/>
        </w:numPr>
        <w:spacing w:after="0" w:line="276" w:lineRule="auto"/>
        <w:rPr>
          <w:rFonts w:ascii="Arial" w:hAnsi="Arial" w:cs="Arial"/>
          <w:b/>
          <w:bCs/>
          <w:sz w:val="20"/>
          <w:szCs w:val="20"/>
          <w:lang w:val="en-GB"/>
        </w:rPr>
      </w:pPr>
      <w:r w:rsidRPr="00C11477">
        <w:rPr>
          <w:rFonts w:ascii="Arial" w:hAnsi="Arial" w:cs="Arial"/>
          <w:b/>
          <w:bCs/>
          <w:sz w:val="20"/>
          <w:szCs w:val="20"/>
          <w:lang w:val="en-GB"/>
        </w:rPr>
        <w:t xml:space="preserve">Other </w:t>
      </w:r>
      <w:r w:rsidR="00EB38FF">
        <w:rPr>
          <w:rFonts w:ascii="Arial" w:hAnsi="Arial" w:cs="Arial"/>
          <w:b/>
          <w:bCs/>
          <w:sz w:val="20"/>
          <w:szCs w:val="20"/>
          <w:lang w:val="en-GB"/>
        </w:rPr>
        <w:t>t</w:t>
      </w:r>
      <w:r w:rsidRPr="00C11477">
        <w:rPr>
          <w:rFonts w:ascii="Arial" w:hAnsi="Arial" w:cs="Arial"/>
          <w:b/>
          <w:bCs/>
          <w:sz w:val="20"/>
          <w:szCs w:val="20"/>
          <w:lang w:val="en-GB"/>
        </w:rPr>
        <w:t>erms</w:t>
      </w:r>
    </w:p>
    <w:p w14:paraId="4313F566" w14:textId="77777777" w:rsidR="00AF222D" w:rsidRPr="00C11477" w:rsidRDefault="00AF222D" w:rsidP="0033282E">
      <w:pPr>
        <w:spacing w:after="0"/>
        <w:rPr>
          <w:rFonts w:ascii="Arial" w:hAnsi="Arial" w:cs="Arial"/>
          <w:sz w:val="20"/>
          <w:szCs w:val="20"/>
          <w:lang w:val="en-GB"/>
        </w:rPr>
      </w:pPr>
    </w:p>
    <w:p w14:paraId="6FBA2D55" w14:textId="496AD606" w:rsidR="00AF222D" w:rsidRPr="00C11477" w:rsidRDefault="00AF222D" w:rsidP="00EA7F80">
      <w:pPr>
        <w:spacing w:after="0"/>
        <w:jc w:val="left"/>
        <w:rPr>
          <w:rFonts w:ascii="Arial" w:hAnsi="Arial" w:cs="Arial"/>
          <w:sz w:val="20"/>
          <w:szCs w:val="20"/>
          <w:lang w:val="en-GB"/>
        </w:rPr>
      </w:pPr>
      <w:r w:rsidRPr="00C11477">
        <w:rPr>
          <w:rFonts w:ascii="Arial" w:hAnsi="Arial" w:cs="Arial"/>
          <w:sz w:val="20"/>
          <w:szCs w:val="20"/>
          <w:lang w:val="en-GB"/>
        </w:rPr>
        <w:t xml:space="preserve">(The </w:t>
      </w:r>
      <w:r w:rsidR="008959C1" w:rsidRPr="00C11477">
        <w:rPr>
          <w:rFonts w:ascii="Arial" w:hAnsi="Arial" w:cs="Arial"/>
          <w:sz w:val="20"/>
          <w:szCs w:val="20"/>
          <w:lang w:val="en-GB"/>
        </w:rPr>
        <w:t>Entity</w:t>
      </w:r>
      <w:r w:rsidRPr="00C11477">
        <w:rPr>
          <w:rFonts w:ascii="Arial" w:hAnsi="Arial" w:cs="Arial"/>
          <w:sz w:val="20"/>
          <w:szCs w:val="20"/>
          <w:lang w:val="en-GB"/>
        </w:rPr>
        <w:t xml:space="preserve"> and the Auditor can use this section to agree other specific terms, such as the Auditor’s fees, liability, applicable law, etc. Th</w:t>
      </w:r>
      <w:r w:rsidR="00EB38FF">
        <w:rPr>
          <w:rFonts w:ascii="Arial" w:hAnsi="Arial" w:cs="Arial"/>
          <w:sz w:val="20"/>
          <w:szCs w:val="20"/>
          <w:lang w:val="en-GB"/>
        </w:rPr>
        <w:t>e</w:t>
      </w:r>
      <w:r w:rsidRPr="00C11477">
        <w:rPr>
          <w:rFonts w:ascii="Arial" w:hAnsi="Arial" w:cs="Arial"/>
          <w:sz w:val="20"/>
          <w:szCs w:val="20"/>
          <w:lang w:val="en-GB"/>
        </w:rPr>
        <w:t>se specific terms must not contradict the terms specified above.)</w:t>
      </w:r>
    </w:p>
    <w:p w14:paraId="546A0991" w14:textId="40E3A913" w:rsidR="00AF222D" w:rsidRPr="00C11477" w:rsidRDefault="00AF222D" w:rsidP="0033282E">
      <w:pPr>
        <w:spacing w:after="0"/>
        <w:rPr>
          <w:rFonts w:ascii="Arial" w:hAnsi="Arial" w:cs="Arial"/>
          <w:sz w:val="20"/>
          <w:szCs w:val="20"/>
          <w:lang w:val="en-GB"/>
        </w:rPr>
      </w:pPr>
    </w:p>
    <w:p w14:paraId="78DA15F1" w14:textId="77777777" w:rsidR="007E71B6" w:rsidRPr="00C11477" w:rsidRDefault="007E71B6" w:rsidP="0033282E">
      <w:pPr>
        <w:spacing w:after="0"/>
        <w:rPr>
          <w:rFonts w:ascii="Arial" w:hAnsi="Arial" w:cs="Arial"/>
          <w:sz w:val="20"/>
          <w:szCs w:val="20"/>
          <w:lang w:val="en-GB"/>
        </w:rPr>
      </w:pPr>
    </w:p>
    <w:p w14:paraId="02FDEAE7" w14:textId="55850881" w:rsidR="00AF222D" w:rsidRPr="00C11477" w:rsidRDefault="00343F77" w:rsidP="0033282E">
      <w:pPr>
        <w:spacing w:after="0"/>
        <w:rPr>
          <w:rFonts w:ascii="Arial" w:hAnsi="Arial" w:cs="Arial"/>
          <w:sz w:val="20"/>
          <w:szCs w:val="20"/>
          <w:lang w:val="en-GB"/>
        </w:rPr>
      </w:pPr>
      <w:r w:rsidRPr="00C11477">
        <w:rPr>
          <w:rFonts w:ascii="Arial" w:hAnsi="Arial" w:cs="Arial"/>
          <w:sz w:val="20"/>
          <w:szCs w:val="20"/>
          <w:lang w:val="en-GB"/>
        </w:rPr>
        <w:t>[</w:t>
      </w:r>
      <w:r w:rsidR="00AF222D" w:rsidRPr="00C11477">
        <w:rPr>
          <w:rFonts w:ascii="Arial" w:hAnsi="Arial" w:cs="Arial"/>
          <w:sz w:val="20"/>
          <w:szCs w:val="20"/>
          <w:lang w:val="en-GB"/>
        </w:rPr>
        <w:t xml:space="preserve">Legal name of the </w:t>
      </w:r>
      <w:r w:rsidR="008959C1" w:rsidRPr="00C11477">
        <w:rPr>
          <w:rFonts w:ascii="Arial" w:hAnsi="Arial" w:cs="Arial"/>
          <w:sz w:val="20"/>
          <w:szCs w:val="20"/>
          <w:lang w:val="en-GB"/>
        </w:rPr>
        <w:t>Entity</w:t>
      </w:r>
      <w:r w:rsidR="007E71B6" w:rsidRPr="00C11477">
        <w:rPr>
          <w:rFonts w:ascii="Arial" w:hAnsi="Arial" w:cs="Arial"/>
          <w:sz w:val="20"/>
          <w:szCs w:val="20"/>
          <w:lang w:val="en-GB"/>
        </w:rPr>
        <w:t>]</w:t>
      </w:r>
    </w:p>
    <w:p w14:paraId="6229509F" w14:textId="22A1866A" w:rsidR="00AF222D" w:rsidRPr="00C11477" w:rsidRDefault="007E71B6" w:rsidP="0033282E">
      <w:pPr>
        <w:spacing w:after="0"/>
        <w:rPr>
          <w:rFonts w:ascii="Arial" w:hAnsi="Arial" w:cs="Arial"/>
          <w:sz w:val="20"/>
          <w:szCs w:val="20"/>
          <w:lang w:val="en-GB"/>
        </w:rPr>
      </w:pPr>
      <w:r w:rsidRPr="00C11477">
        <w:rPr>
          <w:rFonts w:ascii="Arial" w:hAnsi="Arial" w:cs="Arial"/>
          <w:sz w:val="20"/>
          <w:szCs w:val="20"/>
          <w:lang w:val="en-GB"/>
        </w:rPr>
        <w:t>[</w:t>
      </w:r>
      <w:r w:rsidR="00AF222D" w:rsidRPr="00C11477">
        <w:rPr>
          <w:rFonts w:ascii="Arial" w:hAnsi="Arial" w:cs="Arial"/>
          <w:sz w:val="20"/>
          <w:szCs w:val="20"/>
          <w:lang w:val="en-GB"/>
        </w:rPr>
        <w:t>Name and function of the authori</w:t>
      </w:r>
      <w:r w:rsidR="00EB38FF">
        <w:rPr>
          <w:rFonts w:ascii="Arial" w:hAnsi="Arial" w:cs="Arial"/>
          <w:sz w:val="20"/>
          <w:szCs w:val="20"/>
          <w:lang w:val="en-GB"/>
        </w:rPr>
        <w:t>s</w:t>
      </w:r>
      <w:r w:rsidR="00AF222D" w:rsidRPr="00C11477">
        <w:rPr>
          <w:rFonts w:ascii="Arial" w:hAnsi="Arial" w:cs="Arial"/>
          <w:sz w:val="20"/>
          <w:szCs w:val="20"/>
          <w:lang w:val="en-GB"/>
        </w:rPr>
        <w:t>ed representative</w:t>
      </w:r>
      <w:r w:rsidRPr="00C11477">
        <w:rPr>
          <w:rFonts w:ascii="Arial" w:hAnsi="Arial" w:cs="Arial"/>
          <w:sz w:val="20"/>
          <w:szCs w:val="20"/>
          <w:lang w:val="en-GB"/>
        </w:rPr>
        <w:t>]</w:t>
      </w:r>
    </w:p>
    <w:p w14:paraId="6606C026" w14:textId="417008C2" w:rsidR="00AF222D" w:rsidRPr="00C11477" w:rsidRDefault="007E71B6" w:rsidP="0033282E">
      <w:pPr>
        <w:spacing w:after="0"/>
        <w:rPr>
          <w:rFonts w:ascii="Arial" w:hAnsi="Arial" w:cs="Arial"/>
          <w:sz w:val="20"/>
          <w:szCs w:val="20"/>
          <w:lang w:val="en-GB"/>
        </w:rPr>
      </w:pPr>
      <w:r w:rsidRPr="00C11477">
        <w:rPr>
          <w:rFonts w:ascii="Arial" w:hAnsi="Arial" w:cs="Arial"/>
          <w:sz w:val="20"/>
          <w:szCs w:val="20"/>
          <w:lang w:val="en-GB"/>
        </w:rPr>
        <w:t>[</w:t>
      </w:r>
      <w:r w:rsidR="00AF222D" w:rsidRPr="00C11477">
        <w:rPr>
          <w:rFonts w:ascii="Arial" w:hAnsi="Arial" w:cs="Arial"/>
          <w:sz w:val="20"/>
          <w:szCs w:val="20"/>
          <w:lang w:val="en-GB"/>
        </w:rPr>
        <w:t>Signature, date</w:t>
      </w:r>
      <w:r w:rsidR="00343F77" w:rsidRPr="00C11477">
        <w:rPr>
          <w:rFonts w:ascii="Arial" w:hAnsi="Arial" w:cs="Arial"/>
          <w:sz w:val="20"/>
          <w:szCs w:val="20"/>
          <w:lang w:val="en-GB"/>
        </w:rPr>
        <w:t>]</w:t>
      </w:r>
    </w:p>
    <w:p w14:paraId="2C066139" w14:textId="77777777" w:rsidR="00AF222D" w:rsidRPr="00C11477" w:rsidRDefault="00AF222D" w:rsidP="0033282E">
      <w:pPr>
        <w:spacing w:after="0"/>
        <w:rPr>
          <w:rFonts w:ascii="Arial" w:hAnsi="Arial" w:cs="Arial"/>
          <w:sz w:val="20"/>
          <w:szCs w:val="20"/>
          <w:lang w:val="en-GB"/>
        </w:rPr>
      </w:pPr>
    </w:p>
    <w:p w14:paraId="0BCCA55F" w14:textId="6DCBD631" w:rsidR="00AF222D" w:rsidRPr="00C11477" w:rsidRDefault="00343F77" w:rsidP="0033282E">
      <w:pPr>
        <w:spacing w:after="0"/>
        <w:rPr>
          <w:rFonts w:ascii="Arial" w:hAnsi="Arial" w:cs="Arial"/>
          <w:sz w:val="20"/>
          <w:szCs w:val="20"/>
          <w:lang w:val="en-GB"/>
        </w:rPr>
      </w:pPr>
      <w:r w:rsidRPr="00C11477">
        <w:rPr>
          <w:rFonts w:ascii="Arial" w:hAnsi="Arial" w:cs="Arial"/>
          <w:sz w:val="20"/>
          <w:szCs w:val="20"/>
          <w:lang w:val="en-GB"/>
        </w:rPr>
        <w:t>[</w:t>
      </w:r>
      <w:r w:rsidR="00AF222D" w:rsidRPr="00C11477">
        <w:rPr>
          <w:rFonts w:ascii="Arial" w:hAnsi="Arial" w:cs="Arial"/>
          <w:sz w:val="20"/>
          <w:szCs w:val="20"/>
          <w:lang w:val="en-GB"/>
        </w:rPr>
        <w:t xml:space="preserve">Legal name of the </w:t>
      </w:r>
      <w:r w:rsidR="009A798C" w:rsidRPr="00C11477">
        <w:rPr>
          <w:rFonts w:ascii="Arial" w:hAnsi="Arial" w:cs="Arial"/>
          <w:sz w:val="20"/>
          <w:szCs w:val="20"/>
          <w:lang w:val="en-GB"/>
        </w:rPr>
        <w:t>A</w:t>
      </w:r>
      <w:r w:rsidR="00AF222D" w:rsidRPr="00C11477">
        <w:rPr>
          <w:rFonts w:ascii="Arial" w:hAnsi="Arial" w:cs="Arial"/>
          <w:sz w:val="20"/>
          <w:szCs w:val="20"/>
          <w:lang w:val="en-GB"/>
        </w:rPr>
        <w:t>uditor</w:t>
      </w:r>
      <w:r w:rsidR="007E71B6" w:rsidRPr="00C11477">
        <w:rPr>
          <w:rFonts w:ascii="Arial" w:hAnsi="Arial" w:cs="Arial"/>
          <w:sz w:val="20"/>
          <w:szCs w:val="20"/>
          <w:lang w:val="en-GB"/>
        </w:rPr>
        <w:t xml:space="preserve">] </w:t>
      </w:r>
    </w:p>
    <w:p w14:paraId="44F0E2F0" w14:textId="29AE4901" w:rsidR="00AF222D" w:rsidRPr="00C11477" w:rsidRDefault="007E71B6" w:rsidP="0033282E">
      <w:pPr>
        <w:spacing w:after="0"/>
        <w:rPr>
          <w:rFonts w:ascii="Arial" w:hAnsi="Arial" w:cs="Arial"/>
          <w:sz w:val="20"/>
          <w:szCs w:val="20"/>
          <w:lang w:val="en-GB"/>
        </w:rPr>
      </w:pPr>
      <w:r w:rsidRPr="00C11477">
        <w:rPr>
          <w:rFonts w:ascii="Arial" w:hAnsi="Arial" w:cs="Arial"/>
          <w:sz w:val="20"/>
          <w:szCs w:val="20"/>
          <w:lang w:val="en-GB"/>
        </w:rPr>
        <w:t>[</w:t>
      </w:r>
      <w:r w:rsidR="00AF222D" w:rsidRPr="00C11477">
        <w:rPr>
          <w:rFonts w:ascii="Arial" w:hAnsi="Arial" w:cs="Arial"/>
          <w:sz w:val="20"/>
          <w:szCs w:val="20"/>
          <w:lang w:val="en-GB"/>
        </w:rPr>
        <w:t>Name and function of the authori</w:t>
      </w:r>
      <w:r w:rsidR="00EB38FF">
        <w:rPr>
          <w:rFonts w:ascii="Arial" w:hAnsi="Arial" w:cs="Arial"/>
          <w:sz w:val="20"/>
          <w:szCs w:val="20"/>
          <w:lang w:val="en-GB"/>
        </w:rPr>
        <w:t>s</w:t>
      </w:r>
      <w:r w:rsidR="00AF222D" w:rsidRPr="00C11477">
        <w:rPr>
          <w:rFonts w:ascii="Arial" w:hAnsi="Arial" w:cs="Arial"/>
          <w:sz w:val="20"/>
          <w:szCs w:val="20"/>
          <w:lang w:val="en-GB"/>
        </w:rPr>
        <w:t>ed representative</w:t>
      </w:r>
      <w:r w:rsidRPr="00C11477">
        <w:rPr>
          <w:rFonts w:ascii="Arial" w:hAnsi="Arial" w:cs="Arial"/>
          <w:sz w:val="20"/>
          <w:szCs w:val="20"/>
          <w:lang w:val="en-GB"/>
        </w:rPr>
        <w:t>]</w:t>
      </w:r>
    </w:p>
    <w:p w14:paraId="553D2705" w14:textId="3F628E4F" w:rsidR="00343F77" w:rsidRPr="00C11477" w:rsidRDefault="007E71B6" w:rsidP="00343F77">
      <w:pPr>
        <w:spacing w:after="0"/>
        <w:rPr>
          <w:rFonts w:ascii="Arial" w:hAnsi="Arial" w:cs="Arial"/>
          <w:sz w:val="20"/>
          <w:szCs w:val="20"/>
          <w:lang w:val="en-GB"/>
        </w:rPr>
      </w:pPr>
      <w:r w:rsidRPr="00C11477">
        <w:rPr>
          <w:rFonts w:ascii="Arial" w:hAnsi="Arial" w:cs="Arial"/>
          <w:sz w:val="20"/>
          <w:szCs w:val="20"/>
          <w:lang w:val="en-GB"/>
        </w:rPr>
        <w:t>[</w:t>
      </w:r>
      <w:r w:rsidR="00AF222D" w:rsidRPr="00C11477">
        <w:rPr>
          <w:rFonts w:ascii="Arial" w:hAnsi="Arial" w:cs="Arial"/>
          <w:sz w:val="20"/>
          <w:szCs w:val="20"/>
          <w:lang w:val="en-GB"/>
        </w:rPr>
        <w:t>Signature, date</w:t>
      </w:r>
      <w:r w:rsidR="00343F77" w:rsidRPr="00C11477">
        <w:rPr>
          <w:rFonts w:ascii="Arial" w:hAnsi="Arial" w:cs="Arial"/>
          <w:sz w:val="20"/>
          <w:szCs w:val="20"/>
          <w:lang w:val="en-GB"/>
        </w:rPr>
        <w:t>]</w:t>
      </w:r>
    </w:p>
    <w:p w14:paraId="1E0449C7" w14:textId="260EC39C" w:rsidR="000B7C38" w:rsidRPr="00C11477" w:rsidRDefault="000B7C38" w:rsidP="00CB608A">
      <w:pPr>
        <w:spacing w:after="0"/>
        <w:rPr>
          <w:rFonts w:ascii="Arial" w:hAnsi="Arial" w:cs="Arial"/>
          <w:sz w:val="20"/>
          <w:szCs w:val="20"/>
          <w:lang w:val="en-GB"/>
        </w:rPr>
      </w:pPr>
    </w:p>
    <w:p w14:paraId="7EECF315" w14:textId="77777777" w:rsidR="000B7C38" w:rsidRPr="00C11477" w:rsidRDefault="000B7C38" w:rsidP="00CB608A">
      <w:pPr>
        <w:spacing w:after="0"/>
        <w:rPr>
          <w:rFonts w:ascii="Arial" w:hAnsi="Arial" w:cs="Arial"/>
          <w:sz w:val="20"/>
          <w:szCs w:val="20"/>
          <w:lang w:val="en-GB"/>
        </w:rPr>
      </w:pPr>
    </w:p>
    <w:p w14:paraId="4DF9BDAD" w14:textId="258F20E0" w:rsidR="00867085" w:rsidRPr="00C11477" w:rsidRDefault="00867085" w:rsidP="00CB608A">
      <w:pPr>
        <w:spacing w:after="0"/>
        <w:rPr>
          <w:rFonts w:ascii="Arial" w:hAnsi="Arial" w:cs="Arial"/>
          <w:lang w:val="en-GB"/>
        </w:rPr>
      </w:pPr>
      <w:r w:rsidRPr="00C11477">
        <w:rPr>
          <w:rFonts w:ascii="Arial" w:hAnsi="Arial" w:cs="Arial"/>
          <w:sz w:val="20"/>
          <w:szCs w:val="20"/>
          <w:lang w:val="en-GB"/>
        </w:rPr>
        <w:br w:type="page"/>
      </w:r>
    </w:p>
    <w:p w14:paraId="00EE6DD1" w14:textId="1D6E4BA4" w:rsidR="00AB400E" w:rsidRPr="00C11477" w:rsidRDefault="00AF222D" w:rsidP="0033282E">
      <w:pPr>
        <w:pStyle w:val="Heading1"/>
        <w:spacing w:after="0"/>
        <w:ind w:left="360"/>
        <w:jc w:val="center"/>
        <w:rPr>
          <w:rFonts w:ascii="Arial" w:hAnsi="Arial" w:cs="Arial"/>
          <w:sz w:val="28"/>
          <w:szCs w:val="28"/>
          <w:lang w:val="en-GB"/>
        </w:rPr>
      </w:pPr>
      <w:bookmarkStart w:id="5" w:name="_Toc7181866"/>
      <w:bookmarkStart w:id="6" w:name="_Toc129856432"/>
      <w:r w:rsidRPr="00C11477">
        <w:rPr>
          <w:rFonts w:ascii="Arial" w:hAnsi="Arial" w:cs="Arial"/>
          <w:sz w:val="28"/>
          <w:szCs w:val="28"/>
          <w:lang w:val="en-GB"/>
        </w:rPr>
        <w:lastRenderedPageBreak/>
        <w:t xml:space="preserve">Annex </w:t>
      </w:r>
      <w:r w:rsidR="00967163" w:rsidRPr="00C11477">
        <w:rPr>
          <w:rFonts w:ascii="Arial" w:hAnsi="Arial" w:cs="Arial"/>
          <w:sz w:val="28"/>
          <w:szCs w:val="28"/>
          <w:lang w:val="en-GB"/>
        </w:rPr>
        <w:t>1</w:t>
      </w:r>
      <w:r w:rsidRPr="00C11477">
        <w:rPr>
          <w:rFonts w:ascii="Arial" w:hAnsi="Arial" w:cs="Arial"/>
          <w:sz w:val="28"/>
          <w:szCs w:val="28"/>
          <w:lang w:val="en-GB"/>
        </w:rPr>
        <w:t xml:space="preserve">: Model </w:t>
      </w:r>
      <w:r w:rsidR="00D5293A" w:rsidRPr="00C11477">
        <w:rPr>
          <w:rFonts w:ascii="Arial" w:hAnsi="Arial" w:cs="Arial"/>
          <w:sz w:val="28"/>
          <w:szCs w:val="28"/>
          <w:lang w:val="en-GB"/>
        </w:rPr>
        <w:t>Report</w:t>
      </w:r>
      <w:r w:rsidR="00C4748E" w:rsidRPr="00C11477">
        <w:rPr>
          <w:rFonts w:ascii="Arial" w:hAnsi="Arial" w:cs="Arial"/>
          <w:sz w:val="28"/>
          <w:szCs w:val="28"/>
          <w:lang w:val="en-GB"/>
        </w:rPr>
        <w:t xml:space="preserve"> </w:t>
      </w:r>
      <w:r w:rsidR="00967163" w:rsidRPr="00C11477">
        <w:rPr>
          <w:rFonts w:ascii="Arial" w:hAnsi="Arial" w:cs="Arial"/>
          <w:sz w:val="28"/>
          <w:szCs w:val="28"/>
          <w:lang w:val="en-GB"/>
        </w:rPr>
        <w:t>–</w:t>
      </w:r>
      <w:r w:rsidR="00C4748E" w:rsidRPr="00C11477">
        <w:rPr>
          <w:rFonts w:ascii="Arial" w:hAnsi="Arial" w:cs="Arial"/>
          <w:sz w:val="28"/>
          <w:szCs w:val="28"/>
          <w:lang w:val="en-GB"/>
        </w:rPr>
        <w:t xml:space="preserve"> ISA</w:t>
      </w:r>
      <w:r w:rsidR="00967163" w:rsidRPr="00C11477">
        <w:rPr>
          <w:rFonts w:ascii="Arial" w:hAnsi="Arial" w:cs="Arial"/>
          <w:sz w:val="28"/>
          <w:szCs w:val="28"/>
          <w:lang w:val="en-GB"/>
        </w:rPr>
        <w:t xml:space="preserve"> </w:t>
      </w:r>
      <w:r w:rsidR="00C4748E" w:rsidRPr="00C11477">
        <w:rPr>
          <w:rFonts w:ascii="Arial" w:hAnsi="Arial" w:cs="Arial"/>
          <w:sz w:val="28"/>
          <w:szCs w:val="28"/>
          <w:lang w:val="en-GB"/>
        </w:rPr>
        <w:t>805</w:t>
      </w:r>
      <w:bookmarkEnd w:id="5"/>
      <w:bookmarkEnd w:id="6"/>
    </w:p>
    <w:p w14:paraId="1DB3206F" w14:textId="6DB5B6F6" w:rsidR="0033282E" w:rsidRPr="00C11477" w:rsidRDefault="0033282E" w:rsidP="0033282E">
      <w:pPr>
        <w:spacing w:after="0"/>
        <w:rPr>
          <w:rFonts w:ascii="Arial" w:hAnsi="Arial" w:cs="Arial"/>
          <w:lang w:val="en-GB"/>
        </w:rPr>
      </w:pPr>
    </w:p>
    <w:p w14:paraId="77C76567" w14:textId="015E6D1D" w:rsidR="00F33BE5" w:rsidRPr="00C11477" w:rsidRDefault="27EC41E5" w:rsidP="27EC41E5">
      <w:pPr>
        <w:spacing w:after="0"/>
        <w:jc w:val="center"/>
        <w:rPr>
          <w:rFonts w:ascii="Arial" w:hAnsi="Arial" w:cs="Arial"/>
          <w:b/>
          <w:bCs/>
          <w:sz w:val="28"/>
          <w:szCs w:val="28"/>
          <w:lang w:val="en-GB"/>
        </w:rPr>
      </w:pPr>
      <w:r w:rsidRPr="00C11477">
        <w:rPr>
          <w:rFonts w:ascii="Arial" w:hAnsi="Arial" w:cs="Arial"/>
          <w:b/>
          <w:bCs/>
          <w:sz w:val="28"/>
          <w:szCs w:val="28"/>
          <w:lang w:val="en-GB"/>
        </w:rPr>
        <w:t xml:space="preserve">Model Report for the certification of the declaration of </w:t>
      </w:r>
      <w:r w:rsidR="00EB38FF">
        <w:rPr>
          <w:rFonts w:ascii="Arial" w:hAnsi="Arial" w:cs="Arial"/>
          <w:b/>
          <w:bCs/>
          <w:sz w:val="28"/>
          <w:szCs w:val="28"/>
          <w:lang w:val="en-GB"/>
        </w:rPr>
        <w:t>i</w:t>
      </w:r>
      <w:r w:rsidRPr="00C11477">
        <w:rPr>
          <w:rFonts w:ascii="Arial" w:hAnsi="Arial" w:cs="Arial"/>
          <w:b/>
          <w:bCs/>
          <w:sz w:val="28"/>
          <w:szCs w:val="28"/>
          <w:lang w:val="en-GB"/>
        </w:rPr>
        <w:t>n-kind contribution</w:t>
      </w:r>
      <w:r w:rsidR="00EB38FF">
        <w:rPr>
          <w:rFonts w:ascii="Arial" w:hAnsi="Arial" w:cs="Arial"/>
          <w:b/>
          <w:bCs/>
          <w:sz w:val="28"/>
          <w:szCs w:val="28"/>
          <w:lang w:val="en-GB"/>
        </w:rPr>
        <w:t>s</w:t>
      </w:r>
      <w:r w:rsidRPr="00C11477">
        <w:rPr>
          <w:rFonts w:ascii="Arial" w:hAnsi="Arial" w:cs="Arial"/>
          <w:b/>
          <w:bCs/>
          <w:sz w:val="28"/>
          <w:szCs w:val="28"/>
          <w:lang w:val="en-GB"/>
        </w:rPr>
        <w:t xml:space="preserve"> to additional activities (IKAA) to IHI JU in accordance with Article 11.2 of Council Regulation (EU) 2021/2085 </w:t>
      </w:r>
    </w:p>
    <w:p w14:paraId="6F38F978" w14:textId="77777777" w:rsidR="00F33BE5" w:rsidRPr="00C11477" w:rsidRDefault="00F33BE5" w:rsidP="0033282E">
      <w:pPr>
        <w:spacing w:after="0"/>
        <w:rPr>
          <w:rFonts w:ascii="Arial" w:hAnsi="Arial" w:cs="Arial"/>
          <w:lang w:val="en-GB"/>
        </w:rPr>
      </w:pPr>
    </w:p>
    <w:p w14:paraId="7BF0115F" w14:textId="77777777" w:rsidR="0033282E" w:rsidRPr="00C11477" w:rsidRDefault="0033282E" w:rsidP="0033282E">
      <w:pPr>
        <w:spacing w:after="0"/>
        <w:rPr>
          <w:rFonts w:ascii="Arial" w:hAnsi="Arial" w:cs="Arial"/>
          <w:lang w:val="en-GB"/>
        </w:rPr>
      </w:pPr>
    </w:p>
    <w:p w14:paraId="5BD25A92" w14:textId="2743E6B8" w:rsidR="003B7769" w:rsidRPr="00C11477" w:rsidRDefault="00867085" w:rsidP="0033282E">
      <w:pPr>
        <w:spacing w:after="0"/>
        <w:rPr>
          <w:rFonts w:ascii="Arial" w:hAnsi="Arial" w:cs="Arial"/>
          <w:sz w:val="20"/>
          <w:szCs w:val="20"/>
          <w:lang w:val="en-GB"/>
        </w:rPr>
      </w:pPr>
      <w:r w:rsidRPr="00C11477">
        <w:rPr>
          <w:rFonts w:ascii="Arial" w:hAnsi="Arial" w:cs="Arial"/>
          <w:sz w:val="20"/>
          <w:szCs w:val="20"/>
          <w:lang w:val="en-GB"/>
        </w:rPr>
        <w:t xml:space="preserve">for the period </w:t>
      </w:r>
      <w:r w:rsidR="00A84A71" w:rsidRPr="00C11477">
        <w:rPr>
          <w:rFonts w:ascii="Arial" w:hAnsi="Arial" w:cs="Arial"/>
          <w:sz w:val="20"/>
          <w:szCs w:val="20"/>
          <w:lang w:val="en-GB"/>
        </w:rPr>
        <w:t>[</w:t>
      </w:r>
      <w:r w:rsidRPr="00C11477">
        <w:rPr>
          <w:rFonts w:ascii="Arial" w:hAnsi="Arial" w:cs="Arial"/>
          <w:sz w:val="20"/>
          <w:szCs w:val="20"/>
          <w:lang w:val="en-GB"/>
        </w:rPr>
        <w:t>01/01/20XX to 31/12/20XX</w:t>
      </w:r>
      <w:r w:rsidR="00597732" w:rsidRPr="00C11477">
        <w:rPr>
          <w:rFonts w:ascii="Arial" w:hAnsi="Arial" w:cs="Arial"/>
          <w:sz w:val="20"/>
          <w:szCs w:val="20"/>
          <w:lang w:val="en-GB"/>
        </w:rPr>
        <w:t>]</w:t>
      </w:r>
      <w:r w:rsidR="003B7769" w:rsidRPr="00C11477">
        <w:rPr>
          <w:rFonts w:ascii="Arial" w:hAnsi="Arial" w:cs="Arial"/>
          <w:sz w:val="20"/>
          <w:szCs w:val="20"/>
          <w:lang w:val="en-GB"/>
        </w:rPr>
        <w:t xml:space="preserve"> </w:t>
      </w:r>
    </w:p>
    <w:p w14:paraId="37E01BBF" w14:textId="034E9A92" w:rsidR="00AF222D" w:rsidRPr="00C11477" w:rsidRDefault="00AF222D" w:rsidP="0033282E">
      <w:pPr>
        <w:spacing w:after="0"/>
        <w:rPr>
          <w:rFonts w:ascii="Arial" w:hAnsi="Arial" w:cs="Arial"/>
          <w:sz w:val="20"/>
          <w:szCs w:val="20"/>
          <w:lang w:val="en-GB"/>
        </w:rPr>
      </w:pPr>
      <w:r w:rsidRPr="00C11477">
        <w:rPr>
          <w:rFonts w:ascii="Arial" w:hAnsi="Arial" w:cs="Arial"/>
          <w:sz w:val="20"/>
          <w:szCs w:val="20"/>
          <w:lang w:val="en-GB"/>
        </w:rPr>
        <w:t>established by [</w:t>
      </w:r>
      <w:r w:rsidR="003C56E9" w:rsidRPr="00C11477">
        <w:rPr>
          <w:rFonts w:ascii="Arial" w:hAnsi="Arial" w:cs="Arial"/>
          <w:sz w:val="20"/>
          <w:szCs w:val="20"/>
          <w:lang w:val="en-GB"/>
        </w:rPr>
        <w:t>n</w:t>
      </w:r>
      <w:r w:rsidRPr="00C11477">
        <w:rPr>
          <w:rFonts w:ascii="Arial" w:hAnsi="Arial" w:cs="Arial"/>
          <w:sz w:val="20"/>
          <w:szCs w:val="20"/>
          <w:lang w:val="en-GB"/>
        </w:rPr>
        <w:t xml:space="preserve">ame of </w:t>
      </w:r>
      <w:r w:rsidR="00BD6647" w:rsidRPr="00C11477">
        <w:rPr>
          <w:rFonts w:ascii="Arial" w:hAnsi="Arial" w:cs="Arial"/>
          <w:sz w:val="20"/>
          <w:szCs w:val="20"/>
          <w:lang w:val="en-GB"/>
        </w:rPr>
        <w:t xml:space="preserve">the </w:t>
      </w:r>
      <w:r w:rsidR="008959C1" w:rsidRPr="00C11477">
        <w:rPr>
          <w:rFonts w:ascii="Arial" w:hAnsi="Arial" w:cs="Arial"/>
          <w:sz w:val="20"/>
          <w:szCs w:val="20"/>
          <w:lang w:val="en-GB"/>
        </w:rPr>
        <w:t>Entity</w:t>
      </w:r>
      <w:r w:rsidRPr="00C11477">
        <w:rPr>
          <w:rFonts w:ascii="Arial" w:hAnsi="Arial" w:cs="Arial"/>
          <w:sz w:val="20"/>
          <w:szCs w:val="20"/>
          <w:lang w:val="en-GB"/>
        </w:rPr>
        <w:t>]</w:t>
      </w:r>
    </w:p>
    <w:p w14:paraId="2B953AF7" w14:textId="77777777" w:rsidR="00AF222D" w:rsidRPr="00C11477" w:rsidRDefault="00AF222D" w:rsidP="0033282E">
      <w:pPr>
        <w:pStyle w:val="Text1"/>
        <w:spacing w:after="0"/>
        <w:rPr>
          <w:rFonts w:ascii="Arial" w:hAnsi="Arial" w:cs="Arial"/>
          <w:sz w:val="20"/>
          <w:lang w:val="en-GB"/>
        </w:rPr>
      </w:pPr>
    </w:p>
    <w:p w14:paraId="1703E1A3" w14:textId="7F15F6CE" w:rsidR="00AF222D" w:rsidRPr="00C11477" w:rsidRDefault="00AF222D" w:rsidP="0033282E">
      <w:pPr>
        <w:spacing w:after="0"/>
        <w:rPr>
          <w:rFonts w:ascii="Arial" w:hAnsi="Arial" w:cs="Arial"/>
          <w:sz w:val="20"/>
          <w:szCs w:val="20"/>
          <w:lang w:val="en-GB"/>
        </w:rPr>
      </w:pPr>
      <w:r w:rsidRPr="00C11477">
        <w:rPr>
          <w:rFonts w:ascii="Arial" w:hAnsi="Arial" w:cs="Arial"/>
          <w:sz w:val="20"/>
          <w:szCs w:val="20"/>
          <w:lang w:val="en-GB"/>
        </w:rPr>
        <w:t xml:space="preserve">To: [name and address of the </w:t>
      </w:r>
      <w:r w:rsidR="008959C1" w:rsidRPr="00C11477">
        <w:rPr>
          <w:rFonts w:ascii="Arial" w:hAnsi="Arial" w:cs="Arial"/>
          <w:sz w:val="20"/>
          <w:szCs w:val="20"/>
          <w:lang w:val="en-GB"/>
        </w:rPr>
        <w:t>Entity</w:t>
      </w:r>
      <w:r w:rsidRPr="00C11477">
        <w:rPr>
          <w:rFonts w:ascii="Arial" w:hAnsi="Arial" w:cs="Arial"/>
          <w:sz w:val="20"/>
          <w:szCs w:val="20"/>
          <w:lang w:val="en-GB"/>
        </w:rPr>
        <w:t>]</w:t>
      </w:r>
    </w:p>
    <w:p w14:paraId="0AF3DDC5" w14:textId="77777777" w:rsidR="00AF222D" w:rsidRPr="00C11477" w:rsidRDefault="00AF222D" w:rsidP="0033282E">
      <w:pPr>
        <w:spacing w:after="0"/>
        <w:rPr>
          <w:rFonts w:ascii="Arial" w:hAnsi="Arial" w:cs="Arial"/>
          <w:sz w:val="20"/>
          <w:szCs w:val="20"/>
          <w:lang w:val="en-GB"/>
        </w:rPr>
      </w:pPr>
    </w:p>
    <w:p w14:paraId="488F80D8" w14:textId="77777777" w:rsidR="00AF222D" w:rsidRPr="00C11477" w:rsidRDefault="00AF222D" w:rsidP="0033282E">
      <w:pPr>
        <w:spacing w:after="0"/>
        <w:rPr>
          <w:rFonts w:ascii="Arial" w:hAnsi="Arial" w:cs="Arial"/>
          <w:sz w:val="20"/>
          <w:szCs w:val="20"/>
          <w:lang w:val="en-GB"/>
        </w:rPr>
      </w:pPr>
      <w:r w:rsidRPr="00C11477">
        <w:rPr>
          <w:rFonts w:ascii="Arial" w:hAnsi="Arial" w:cs="Arial"/>
          <w:sz w:val="20"/>
          <w:szCs w:val="20"/>
          <w:lang w:val="en-GB"/>
        </w:rPr>
        <w:t>Dear [name of contact person]</w:t>
      </w:r>
    </w:p>
    <w:p w14:paraId="444EB3BD" w14:textId="77777777" w:rsidR="00AF222D" w:rsidRPr="00C11477" w:rsidRDefault="00AF222D" w:rsidP="0033282E">
      <w:pPr>
        <w:spacing w:after="0"/>
        <w:rPr>
          <w:rFonts w:ascii="Arial" w:hAnsi="Arial" w:cs="Arial"/>
          <w:sz w:val="20"/>
          <w:szCs w:val="20"/>
          <w:lang w:val="en-GB"/>
        </w:rPr>
      </w:pPr>
    </w:p>
    <w:p w14:paraId="1A522843" w14:textId="77777777" w:rsidR="00AF222D" w:rsidRPr="00C11477" w:rsidRDefault="00AF222D" w:rsidP="0033282E">
      <w:pPr>
        <w:spacing w:after="0"/>
        <w:rPr>
          <w:rFonts w:ascii="Arial" w:hAnsi="Arial" w:cs="Arial"/>
          <w:sz w:val="20"/>
          <w:szCs w:val="20"/>
          <w:lang w:val="en-GB"/>
        </w:rPr>
      </w:pPr>
      <w:r w:rsidRPr="00C11477">
        <w:rPr>
          <w:rFonts w:ascii="Arial" w:hAnsi="Arial" w:cs="Arial"/>
          <w:sz w:val="20"/>
          <w:szCs w:val="20"/>
          <w:lang w:val="en-GB"/>
        </w:rPr>
        <w:tab/>
      </w:r>
      <w:r w:rsidRPr="00C11477">
        <w:rPr>
          <w:rFonts w:ascii="Arial" w:hAnsi="Arial" w:cs="Arial"/>
          <w:sz w:val="20"/>
          <w:szCs w:val="20"/>
          <w:lang w:val="en-GB"/>
        </w:rPr>
        <w:tab/>
      </w:r>
      <w:r w:rsidRPr="00C11477">
        <w:rPr>
          <w:rFonts w:ascii="Arial" w:hAnsi="Arial" w:cs="Arial"/>
          <w:sz w:val="20"/>
          <w:szCs w:val="20"/>
          <w:lang w:val="en-GB"/>
        </w:rPr>
        <w:tab/>
      </w:r>
    </w:p>
    <w:p w14:paraId="5CDF5A92" w14:textId="11A9780A" w:rsidR="00AF222D" w:rsidRPr="00C11477" w:rsidRDefault="00AF222D" w:rsidP="0033282E">
      <w:pPr>
        <w:spacing w:after="0"/>
        <w:rPr>
          <w:rFonts w:ascii="Arial" w:hAnsi="Arial" w:cs="Arial"/>
          <w:sz w:val="20"/>
          <w:szCs w:val="20"/>
          <w:lang w:val="en-GB"/>
        </w:rPr>
      </w:pPr>
      <w:r w:rsidRPr="00C11477">
        <w:rPr>
          <w:rFonts w:ascii="Arial" w:hAnsi="Arial" w:cs="Arial"/>
          <w:sz w:val="20"/>
          <w:szCs w:val="20"/>
          <w:lang w:val="en-GB"/>
        </w:rPr>
        <w:t xml:space="preserve">As agreed under the </w:t>
      </w:r>
      <w:r w:rsidR="00C118B5">
        <w:rPr>
          <w:rFonts w:ascii="Arial" w:hAnsi="Arial" w:cs="Arial"/>
          <w:sz w:val="20"/>
          <w:szCs w:val="20"/>
          <w:lang w:val="en-GB"/>
        </w:rPr>
        <w:t>T</w:t>
      </w:r>
      <w:r w:rsidRPr="00C11477">
        <w:rPr>
          <w:rFonts w:ascii="Arial" w:hAnsi="Arial" w:cs="Arial"/>
          <w:sz w:val="20"/>
          <w:szCs w:val="20"/>
          <w:lang w:val="en-GB"/>
        </w:rPr>
        <w:t xml:space="preserve">erms of </w:t>
      </w:r>
      <w:r w:rsidR="00C118B5">
        <w:rPr>
          <w:rFonts w:ascii="Arial" w:hAnsi="Arial" w:cs="Arial"/>
          <w:sz w:val="20"/>
          <w:szCs w:val="20"/>
          <w:lang w:val="en-GB"/>
        </w:rPr>
        <w:t>R</w:t>
      </w:r>
      <w:r w:rsidRPr="00C11477">
        <w:rPr>
          <w:rFonts w:ascii="Arial" w:hAnsi="Arial" w:cs="Arial"/>
          <w:sz w:val="20"/>
          <w:szCs w:val="20"/>
          <w:lang w:val="en-GB"/>
        </w:rPr>
        <w:t xml:space="preserve">eference dated </w:t>
      </w:r>
      <w:r w:rsidR="003C56E9" w:rsidRPr="00C11477">
        <w:rPr>
          <w:rFonts w:ascii="Arial" w:hAnsi="Arial" w:cs="Arial"/>
          <w:sz w:val="20"/>
          <w:szCs w:val="20"/>
          <w:lang w:val="en-GB"/>
        </w:rPr>
        <w:t>[</w:t>
      </w:r>
      <w:r w:rsidR="00E44CE6" w:rsidRPr="00C11477">
        <w:rPr>
          <w:rFonts w:ascii="Arial" w:hAnsi="Arial" w:cs="Arial"/>
          <w:sz w:val="20"/>
          <w:szCs w:val="20"/>
          <w:lang w:val="en-GB"/>
        </w:rPr>
        <w:t>dd Month yyyy</w:t>
      </w:r>
      <w:r w:rsidR="003C56E9" w:rsidRPr="00C11477">
        <w:rPr>
          <w:rFonts w:ascii="Arial" w:hAnsi="Arial" w:cs="Arial"/>
          <w:sz w:val="20"/>
          <w:szCs w:val="20"/>
          <w:lang w:val="en-GB"/>
        </w:rPr>
        <w:t>]</w:t>
      </w:r>
    </w:p>
    <w:p w14:paraId="7FA270C5" w14:textId="77777777" w:rsidR="00AF222D" w:rsidRPr="00C11477" w:rsidRDefault="00AF222D" w:rsidP="0033282E">
      <w:pPr>
        <w:spacing w:after="0"/>
        <w:rPr>
          <w:rFonts w:ascii="Arial" w:hAnsi="Arial" w:cs="Arial"/>
          <w:sz w:val="20"/>
          <w:szCs w:val="20"/>
          <w:lang w:val="en-GB"/>
        </w:rPr>
      </w:pPr>
    </w:p>
    <w:p w14:paraId="15CD3EB0" w14:textId="34628CDE" w:rsidR="00AF222D" w:rsidRPr="00C11477" w:rsidRDefault="00AF222D" w:rsidP="0033282E">
      <w:pPr>
        <w:spacing w:after="0"/>
        <w:rPr>
          <w:rFonts w:ascii="Arial" w:hAnsi="Arial" w:cs="Arial"/>
          <w:sz w:val="20"/>
          <w:szCs w:val="20"/>
          <w:lang w:val="en-GB"/>
        </w:rPr>
      </w:pPr>
      <w:r w:rsidRPr="00C11477">
        <w:rPr>
          <w:rFonts w:ascii="Arial" w:hAnsi="Arial" w:cs="Arial"/>
          <w:sz w:val="20"/>
          <w:szCs w:val="20"/>
          <w:lang w:val="en-GB"/>
        </w:rPr>
        <w:t xml:space="preserve">with </w:t>
      </w:r>
      <w:r w:rsidR="003C56E9" w:rsidRPr="00C11477">
        <w:rPr>
          <w:rFonts w:ascii="Arial" w:hAnsi="Arial" w:cs="Arial"/>
          <w:sz w:val="20"/>
          <w:szCs w:val="20"/>
          <w:lang w:val="en-GB"/>
        </w:rPr>
        <w:t>[</w:t>
      </w:r>
      <w:r w:rsidRPr="00C11477">
        <w:rPr>
          <w:rFonts w:ascii="Arial" w:hAnsi="Arial" w:cs="Arial"/>
          <w:sz w:val="20"/>
          <w:szCs w:val="20"/>
          <w:lang w:val="en-GB"/>
        </w:rPr>
        <w:t xml:space="preserve">name of </w:t>
      </w:r>
      <w:r w:rsidR="00537AEF" w:rsidRPr="00C11477">
        <w:rPr>
          <w:rFonts w:ascii="Arial" w:hAnsi="Arial" w:cs="Arial"/>
          <w:sz w:val="20"/>
          <w:szCs w:val="20"/>
          <w:lang w:val="en-GB"/>
        </w:rPr>
        <w:t xml:space="preserve">the </w:t>
      </w:r>
      <w:r w:rsidR="008959C1" w:rsidRPr="00C11477">
        <w:rPr>
          <w:rFonts w:ascii="Arial" w:hAnsi="Arial" w:cs="Arial"/>
          <w:sz w:val="20"/>
          <w:szCs w:val="20"/>
          <w:lang w:val="en-GB"/>
        </w:rPr>
        <w:t>Entity</w:t>
      </w:r>
      <w:r w:rsidR="003C56E9" w:rsidRPr="00C11477">
        <w:rPr>
          <w:rFonts w:ascii="Arial" w:hAnsi="Arial" w:cs="Arial"/>
          <w:sz w:val="20"/>
          <w:szCs w:val="20"/>
          <w:lang w:val="en-GB"/>
        </w:rPr>
        <w:t>]</w:t>
      </w:r>
      <w:r w:rsidR="00F00310" w:rsidRPr="00C11477">
        <w:rPr>
          <w:rFonts w:ascii="Arial" w:hAnsi="Arial" w:cs="Arial"/>
          <w:sz w:val="20"/>
          <w:szCs w:val="20"/>
          <w:lang w:val="en-GB"/>
        </w:rPr>
        <w:t xml:space="preserve"> (the Entity)</w:t>
      </w:r>
    </w:p>
    <w:p w14:paraId="7DEAA8FF" w14:textId="77777777" w:rsidR="00AF222D" w:rsidRPr="00C11477" w:rsidRDefault="00AF222D" w:rsidP="0033282E">
      <w:pPr>
        <w:spacing w:after="0"/>
        <w:rPr>
          <w:rFonts w:ascii="Arial" w:hAnsi="Arial" w:cs="Arial"/>
          <w:sz w:val="20"/>
          <w:szCs w:val="20"/>
          <w:lang w:val="en-GB"/>
        </w:rPr>
      </w:pPr>
    </w:p>
    <w:p w14:paraId="2E622E48" w14:textId="562968A7" w:rsidR="00AF222D" w:rsidRPr="00C11477" w:rsidRDefault="00AF222D" w:rsidP="0033282E">
      <w:pPr>
        <w:spacing w:after="0"/>
        <w:rPr>
          <w:rFonts w:ascii="Arial" w:hAnsi="Arial" w:cs="Arial"/>
          <w:sz w:val="20"/>
          <w:szCs w:val="20"/>
          <w:lang w:val="en-GB"/>
        </w:rPr>
      </w:pPr>
      <w:r w:rsidRPr="00C11477">
        <w:rPr>
          <w:rFonts w:ascii="Arial" w:hAnsi="Arial" w:cs="Arial"/>
          <w:sz w:val="20"/>
          <w:szCs w:val="20"/>
          <w:lang w:val="en-GB"/>
        </w:rPr>
        <w:t xml:space="preserve">we </w:t>
      </w:r>
      <w:r w:rsidR="003C56E9" w:rsidRPr="00C11477">
        <w:rPr>
          <w:rFonts w:ascii="Arial" w:hAnsi="Arial" w:cs="Arial"/>
          <w:sz w:val="20"/>
          <w:szCs w:val="20"/>
          <w:lang w:val="en-GB"/>
        </w:rPr>
        <w:t>[</w:t>
      </w:r>
      <w:r w:rsidRPr="00C11477">
        <w:rPr>
          <w:rFonts w:ascii="Arial" w:hAnsi="Arial" w:cs="Arial"/>
          <w:sz w:val="20"/>
          <w:szCs w:val="20"/>
          <w:lang w:val="en-GB"/>
        </w:rPr>
        <w:t>name of the auditor</w:t>
      </w:r>
      <w:r w:rsidR="003C56E9" w:rsidRPr="00C11477">
        <w:rPr>
          <w:rFonts w:ascii="Arial" w:hAnsi="Arial" w:cs="Arial"/>
          <w:sz w:val="20"/>
          <w:szCs w:val="20"/>
          <w:lang w:val="en-GB"/>
        </w:rPr>
        <w:t>]</w:t>
      </w:r>
      <w:r w:rsidRPr="00C11477">
        <w:rPr>
          <w:rFonts w:ascii="Arial" w:hAnsi="Arial" w:cs="Arial"/>
          <w:sz w:val="20"/>
          <w:szCs w:val="20"/>
          <w:lang w:val="en-GB"/>
        </w:rPr>
        <w:t xml:space="preserve"> (the Auditor)</w:t>
      </w:r>
    </w:p>
    <w:p w14:paraId="07964C83" w14:textId="77777777" w:rsidR="00AF222D" w:rsidRPr="00C11477" w:rsidRDefault="00AF222D" w:rsidP="0033282E">
      <w:pPr>
        <w:spacing w:after="0"/>
        <w:rPr>
          <w:rFonts w:ascii="Arial" w:hAnsi="Arial" w:cs="Arial"/>
          <w:sz w:val="20"/>
          <w:szCs w:val="20"/>
          <w:lang w:val="en-GB"/>
        </w:rPr>
      </w:pPr>
    </w:p>
    <w:p w14:paraId="2C01F497" w14:textId="6636E2DD" w:rsidR="00AF222D" w:rsidRPr="00C11477" w:rsidRDefault="00AF222D" w:rsidP="0033282E">
      <w:pPr>
        <w:spacing w:after="0"/>
        <w:rPr>
          <w:rFonts w:ascii="Arial" w:hAnsi="Arial" w:cs="Arial"/>
          <w:sz w:val="20"/>
          <w:szCs w:val="20"/>
          <w:lang w:val="en-GB"/>
        </w:rPr>
      </w:pPr>
      <w:r w:rsidRPr="00C11477">
        <w:rPr>
          <w:rFonts w:ascii="Arial" w:hAnsi="Arial" w:cs="Arial"/>
          <w:sz w:val="20"/>
          <w:szCs w:val="20"/>
          <w:lang w:val="en-GB"/>
        </w:rPr>
        <w:t xml:space="preserve">established at </w:t>
      </w:r>
      <w:r w:rsidR="003C56E9" w:rsidRPr="00C11477">
        <w:rPr>
          <w:rFonts w:ascii="Arial" w:hAnsi="Arial" w:cs="Arial"/>
          <w:sz w:val="20"/>
          <w:szCs w:val="20"/>
          <w:lang w:val="en-GB"/>
        </w:rPr>
        <w:t>[</w:t>
      </w:r>
      <w:r w:rsidRPr="00C11477">
        <w:rPr>
          <w:rFonts w:ascii="Arial" w:hAnsi="Arial" w:cs="Arial"/>
          <w:sz w:val="20"/>
          <w:szCs w:val="20"/>
          <w:lang w:val="en-GB"/>
        </w:rPr>
        <w:t>full address</w:t>
      </w:r>
      <w:r w:rsidR="003C56E9" w:rsidRPr="00C11477">
        <w:rPr>
          <w:rFonts w:ascii="Arial" w:hAnsi="Arial" w:cs="Arial"/>
          <w:sz w:val="20"/>
          <w:szCs w:val="20"/>
          <w:lang w:val="en-GB"/>
        </w:rPr>
        <w:t>]</w:t>
      </w:r>
    </w:p>
    <w:p w14:paraId="621104C4" w14:textId="77777777" w:rsidR="00AF222D" w:rsidRPr="00C11477" w:rsidRDefault="00AF222D" w:rsidP="0033282E">
      <w:pPr>
        <w:spacing w:after="0"/>
        <w:rPr>
          <w:rFonts w:ascii="Arial" w:hAnsi="Arial" w:cs="Arial"/>
          <w:sz w:val="20"/>
          <w:szCs w:val="20"/>
          <w:lang w:val="en-GB"/>
        </w:rPr>
      </w:pPr>
    </w:p>
    <w:p w14:paraId="41F0D115" w14:textId="2D6EC1B5" w:rsidR="00AF222D" w:rsidRPr="00C11477" w:rsidRDefault="00AF222D" w:rsidP="0033282E">
      <w:pPr>
        <w:spacing w:after="0"/>
        <w:rPr>
          <w:rFonts w:ascii="Arial" w:hAnsi="Arial" w:cs="Arial"/>
          <w:sz w:val="20"/>
          <w:szCs w:val="20"/>
          <w:lang w:val="en-GB"/>
        </w:rPr>
      </w:pPr>
      <w:r w:rsidRPr="00C11477">
        <w:rPr>
          <w:rFonts w:ascii="Arial" w:hAnsi="Arial" w:cs="Arial"/>
          <w:sz w:val="20"/>
          <w:szCs w:val="20"/>
          <w:lang w:val="en-GB"/>
        </w:rPr>
        <w:t xml:space="preserve">represented by </w:t>
      </w:r>
      <w:r w:rsidR="003C56E9" w:rsidRPr="00C11477">
        <w:rPr>
          <w:rFonts w:ascii="Arial" w:hAnsi="Arial" w:cs="Arial"/>
          <w:sz w:val="20"/>
          <w:szCs w:val="20"/>
          <w:lang w:val="en-GB"/>
        </w:rPr>
        <w:t>[</w:t>
      </w:r>
      <w:r w:rsidRPr="00C11477">
        <w:rPr>
          <w:rFonts w:ascii="Arial" w:hAnsi="Arial" w:cs="Arial"/>
          <w:sz w:val="20"/>
          <w:szCs w:val="20"/>
          <w:lang w:val="en-GB"/>
        </w:rPr>
        <w:t xml:space="preserve">name and function of </w:t>
      </w:r>
      <w:r w:rsidR="001010F3" w:rsidRPr="00C11477">
        <w:rPr>
          <w:rFonts w:ascii="Arial" w:hAnsi="Arial" w:cs="Arial"/>
          <w:sz w:val="20"/>
          <w:szCs w:val="20"/>
          <w:lang w:val="en-GB"/>
        </w:rPr>
        <w:t xml:space="preserve">Auditor’s </w:t>
      </w:r>
      <w:r w:rsidR="001C5D4E" w:rsidRPr="00C11477">
        <w:rPr>
          <w:rFonts w:ascii="Arial" w:hAnsi="Arial" w:cs="Arial"/>
          <w:sz w:val="20"/>
          <w:szCs w:val="20"/>
          <w:lang w:val="en-GB"/>
        </w:rPr>
        <w:t>authori</w:t>
      </w:r>
      <w:r w:rsidR="00EB38FF">
        <w:rPr>
          <w:rFonts w:ascii="Arial" w:hAnsi="Arial" w:cs="Arial"/>
          <w:sz w:val="20"/>
          <w:szCs w:val="20"/>
          <w:lang w:val="en-GB"/>
        </w:rPr>
        <w:t>s</w:t>
      </w:r>
      <w:r w:rsidR="001C5D4E" w:rsidRPr="00C11477">
        <w:rPr>
          <w:rFonts w:ascii="Arial" w:hAnsi="Arial" w:cs="Arial"/>
          <w:sz w:val="20"/>
          <w:szCs w:val="20"/>
          <w:lang w:val="en-GB"/>
        </w:rPr>
        <w:t>ed</w:t>
      </w:r>
      <w:r w:rsidRPr="00C11477">
        <w:rPr>
          <w:rFonts w:ascii="Arial" w:hAnsi="Arial" w:cs="Arial"/>
          <w:sz w:val="20"/>
          <w:szCs w:val="20"/>
          <w:lang w:val="en-GB"/>
        </w:rPr>
        <w:t xml:space="preserve"> representative</w:t>
      </w:r>
      <w:r w:rsidR="003C56E9" w:rsidRPr="00C11477">
        <w:rPr>
          <w:rFonts w:ascii="Arial" w:hAnsi="Arial" w:cs="Arial"/>
          <w:sz w:val="20"/>
          <w:szCs w:val="20"/>
          <w:lang w:val="en-GB"/>
        </w:rPr>
        <w:t>]</w:t>
      </w:r>
    </w:p>
    <w:p w14:paraId="4E91F276" w14:textId="77777777" w:rsidR="00AF222D" w:rsidRPr="00C11477" w:rsidRDefault="00AF222D" w:rsidP="0033282E">
      <w:pPr>
        <w:spacing w:after="0"/>
        <w:rPr>
          <w:rFonts w:ascii="Arial" w:hAnsi="Arial" w:cs="Arial"/>
          <w:sz w:val="20"/>
          <w:szCs w:val="20"/>
          <w:lang w:val="en-GB"/>
        </w:rPr>
      </w:pPr>
      <w:r w:rsidRPr="00C11477">
        <w:rPr>
          <w:rFonts w:ascii="Arial" w:hAnsi="Arial" w:cs="Arial"/>
          <w:sz w:val="20"/>
          <w:szCs w:val="20"/>
          <w:lang w:val="en-GB"/>
        </w:rPr>
        <w:t xml:space="preserve"> </w:t>
      </w:r>
    </w:p>
    <w:p w14:paraId="500F7EEB" w14:textId="77777777" w:rsidR="00F7378D" w:rsidRPr="00C11477" w:rsidRDefault="0033282E" w:rsidP="0033282E">
      <w:pPr>
        <w:spacing w:after="0"/>
        <w:rPr>
          <w:rFonts w:ascii="Arial" w:hAnsi="Arial" w:cs="Arial"/>
          <w:sz w:val="20"/>
          <w:szCs w:val="20"/>
          <w:lang w:val="en-GB"/>
        </w:rPr>
      </w:pPr>
      <w:r w:rsidRPr="00C11477">
        <w:rPr>
          <w:rFonts w:ascii="Arial" w:hAnsi="Arial" w:cs="Arial"/>
          <w:sz w:val="20"/>
          <w:szCs w:val="20"/>
          <w:lang w:val="en-GB"/>
        </w:rPr>
        <w:t>have audited</w:t>
      </w:r>
      <w:r w:rsidR="005F3FE9" w:rsidRPr="00C11477">
        <w:rPr>
          <w:rFonts w:ascii="Arial" w:hAnsi="Arial" w:cs="Arial"/>
          <w:sz w:val="20"/>
          <w:szCs w:val="20"/>
          <w:lang w:val="en-GB"/>
        </w:rPr>
        <w:t>:</w:t>
      </w:r>
    </w:p>
    <w:p w14:paraId="7D84E658" w14:textId="77777777" w:rsidR="0033282E" w:rsidRPr="00C11477" w:rsidRDefault="0033282E" w:rsidP="0033282E">
      <w:pPr>
        <w:spacing w:after="0"/>
        <w:rPr>
          <w:rFonts w:ascii="Arial" w:hAnsi="Arial" w:cs="Arial"/>
          <w:sz w:val="20"/>
          <w:szCs w:val="20"/>
          <w:lang w:val="en-GB"/>
        </w:rPr>
      </w:pPr>
    </w:p>
    <w:p w14:paraId="18DDF230" w14:textId="0D2C6259" w:rsidR="00F7378D" w:rsidRPr="00C11477" w:rsidRDefault="00F7378D" w:rsidP="00EA7F80">
      <w:pPr>
        <w:spacing w:after="0"/>
        <w:jc w:val="left"/>
        <w:rPr>
          <w:rFonts w:ascii="Arial" w:hAnsi="Arial" w:cs="Arial"/>
          <w:sz w:val="20"/>
          <w:szCs w:val="20"/>
          <w:lang w:val="en-GB"/>
        </w:rPr>
      </w:pPr>
      <w:r w:rsidRPr="00C11477">
        <w:rPr>
          <w:rFonts w:ascii="Arial" w:hAnsi="Arial" w:cs="Arial"/>
          <w:sz w:val="20"/>
          <w:szCs w:val="20"/>
          <w:lang w:val="en-GB"/>
        </w:rPr>
        <w:t>the</w:t>
      </w:r>
      <w:r w:rsidRPr="00C11477">
        <w:rPr>
          <w:rFonts w:ascii="Arial" w:hAnsi="Arial" w:cs="Arial"/>
          <w:i/>
          <w:sz w:val="20"/>
          <w:szCs w:val="20"/>
          <w:lang w:val="en-GB"/>
        </w:rPr>
        <w:t xml:space="preserve"> </w:t>
      </w:r>
      <w:r w:rsidRPr="00C11477">
        <w:rPr>
          <w:rFonts w:ascii="Arial" w:hAnsi="Arial" w:cs="Arial"/>
          <w:sz w:val="20"/>
          <w:szCs w:val="20"/>
          <w:lang w:val="en-GB"/>
        </w:rPr>
        <w:t>accompanying</w:t>
      </w:r>
      <w:r w:rsidRPr="00C11477">
        <w:rPr>
          <w:rFonts w:ascii="Arial" w:hAnsi="Arial" w:cs="Arial"/>
          <w:i/>
          <w:sz w:val="20"/>
          <w:szCs w:val="20"/>
          <w:lang w:val="en-GB"/>
        </w:rPr>
        <w:t xml:space="preserve"> </w:t>
      </w:r>
      <w:r w:rsidRPr="00C11477">
        <w:rPr>
          <w:rFonts w:ascii="Arial" w:hAnsi="Arial" w:cs="Arial"/>
          <w:sz w:val="20"/>
          <w:szCs w:val="20"/>
          <w:lang w:val="en-GB"/>
        </w:rPr>
        <w:t xml:space="preserve">declaration of the </w:t>
      </w:r>
      <w:r w:rsidR="005F3FE9" w:rsidRPr="00C11477">
        <w:rPr>
          <w:rFonts w:ascii="Arial" w:hAnsi="Arial" w:cs="Arial"/>
          <w:sz w:val="20"/>
          <w:szCs w:val="20"/>
          <w:lang w:val="en-GB"/>
        </w:rPr>
        <w:t>in-</w:t>
      </w:r>
      <w:r w:rsidRPr="00C11477">
        <w:rPr>
          <w:rFonts w:ascii="Arial" w:hAnsi="Arial" w:cs="Arial"/>
          <w:sz w:val="20"/>
          <w:szCs w:val="20"/>
          <w:lang w:val="en-GB"/>
        </w:rPr>
        <w:t>kind contribution in implementing additional activities (</w:t>
      </w:r>
      <w:r w:rsidR="002061C0" w:rsidRPr="00C11477">
        <w:rPr>
          <w:rFonts w:ascii="Arial" w:hAnsi="Arial" w:cs="Arial"/>
          <w:sz w:val="20"/>
          <w:szCs w:val="20"/>
          <w:lang w:val="en-GB"/>
        </w:rPr>
        <w:t xml:space="preserve">hereinafter </w:t>
      </w:r>
      <w:r w:rsidRPr="00C11477">
        <w:rPr>
          <w:rFonts w:ascii="Arial" w:hAnsi="Arial" w:cs="Arial"/>
          <w:sz w:val="20"/>
          <w:szCs w:val="20"/>
          <w:lang w:val="en-GB"/>
        </w:rPr>
        <w:t>IKAA) from [</w:t>
      </w:r>
      <w:r w:rsidR="00CF15D5" w:rsidRPr="00C11477">
        <w:rPr>
          <w:rFonts w:ascii="Arial" w:hAnsi="Arial" w:cs="Arial"/>
          <w:sz w:val="20"/>
          <w:szCs w:val="20"/>
          <w:lang w:val="en-GB"/>
        </w:rPr>
        <w:t>n</w:t>
      </w:r>
      <w:r w:rsidRPr="00C11477">
        <w:rPr>
          <w:rFonts w:ascii="Arial" w:hAnsi="Arial" w:cs="Arial"/>
          <w:i/>
          <w:sz w:val="20"/>
          <w:szCs w:val="20"/>
          <w:lang w:val="en-GB"/>
        </w:rPr>
        <w:t xml:space="preserve">ame of the </w:t>
      </w:r>
      <w:r w:rsidR="008959C1" w:rsidRPr="00C11477">
        <w:rPr>
          <w:rFonts w:ascii="Arial" w:hAnsi="Arial" w:cs="Arial"/>
          <w:i/>
          <w:sz w:val="20"/>
          <w:szCs w:val="20"/>
          <w:lang w:val="en-GB"/>
        </w:rPr>
        <w:t>Entity</w:t>
      </w:r>
      <w:r w:rsidRPr="00C11477">
        <w:rPr>
          <w:rFonts w:ascii="Arial" w:hAnsi="Arial" w:cs="Arial"/>
          <w:sz w:val="20"/>
          <w:szCs w:val="20"/>
          <w:lang w:val="en-GB"/>
        </w:rPr>
        <w:t xml:space="preserve">] </w:t>
      </w:r>
      <w:r w:rsidR="00F00310" w:rsidRPr="00C11477">
        <w:rPr>
          <w:rFonts w:ascii="Arial" w:hAnsi="Arial" w:cs="Arial"/>
          <w:sz w:val="20"/>
          <w:szCs w:val="20"/>
          <w:lang w:val="en-GB"/>
        </w:rPr>
        <w:t>(if applicable: and its affiliated entit</w:t>
      </w:r>
      <w:r w:rsidR="00F03F68" w:rsidRPr="00C11477">
        <w:rPr>
          <w:rFonts w:ascii="Arial" w:hAnsi="Arial" w:cs="Arial"/>
          <w:sz w:val="20"/>
          <w:szCs w:val="20"/>
          <w:lang w:val="en-GB"/>
        </w:rPr>
        <w:t>y</w:t>
      </w:r>
      <w:r w:rsidR="00F00310" w:rsidRPr="00C11477">
        <w:rPr>
          <w:rFonts w:ascii="Arial" w:hAnsi="Arial" w:cs="Arial"/>
          <w:sz w:val="20"/>
          <w:szCs w:val="20"/>
          <w:lang w:val="en-GB"/>
        </w:rPr>
        <w:t>(</w:t>
      </w:r>
      <w:r w:rsidR="00F03F68" w:rsidRPr="00C11477">
        <w:rPr>
          <w:rFonts w:ascii="Arial" w:hAnsi="Arial" w:cs="Arial"/>
          <w:sz w:val="20"/>
          <w:szCs w:val="20"/>
          <w:lang w:val="en-GB"/>
        </w:rPr>
        <w:t>ie</w:t>
      </w:r>
      <w:r w:rsidR="00F00310" w:rsidRPr="00C11477">
        <w:rPr>
          <w:rFonts w:ascii="Arial" w:hAnsi="Arial" w:cs="Arial"/>
          <w:sz w:val="20"/>
          <w:szCs w:val="20"/>
          <w:lang w:val="en-GB"/>
        </w:rPr>
        <w:t xml:space="preserve">s) [……, ……, …….]) </w:t>
      </w:r>
      <w:r w:rsidRPr="00C11477">
        <w:rPr>
          <w:rFonts w:ascii="Arial" w:hAnsi="Arial" w:cs="Arial"/>
          <w:sz w:val="20"/>
          <w:szCs w:val="20"/>
          <w:lang w:val="en-GB"/>
        </w:rPr>
        <w:t>related to the calendar year [</w:t>
      </w:r>
      <w:r w:rsidR="008C151D" w:rsidRPr="00C11477">
        <w:rPr>
          <w:rFonts w:ascii="Arial" w:hAnsi="Arial" w:cs="Arial"/>
          <w:sz w:val="20"/>
          <w:szCs w:val="20"/>
          <w:lang w:val="en-GB"/>
        </w:rPr>
        <w:t>yyyy</w:t>
      </w:r>
      <w:r w:rsidRPr="00C11477">
        <w:rPr>
          <w:rFonts w:ascii="Arial" w:hAnsi="Arial" w:cs="Arial"/>
          <w:sz w:val="20"/>
          <w:szCs w:val="20"/>
          <w:lang w:val="en-GB"/>
        </w:rPr>
        <w:t>]</w:t>
      </w:r>
      <w:r w:rsidR="00116B35" w:rsidRPr="00C11477">
        <w:rPr>
          <w:rFonts w:ascii="Arial" w:hAnsi="Arial" w:cs="Arial"/>
          <w:sz w:val="20"/>
          <w:szCs w:val="20"/>
          <w:lang w:val="en-GB"/>
        </w:rPr>
        <w:t xml:space="preserve"> (</w:t>
      </w:r>
      <w:r w:rsidR="004C565E" w:rsidRPr="00C11477">
        <w:rPr>
          <w:rFonts w:ascii="Arial" w:hAnsi="Arial" w:cs="Arial"/>
          <w:sz w:val="20"/>
          <w:szCs w:val="20"/>
          <w:lang w:val="en-GB"/>
        </w:rPr>
        <w:t>i</w:t>
      </w:r>
      <w:r w:rsidR="00692C51" w:rsidRPr="00C11477">
        <w:rPr>
          <w:rFonts w:ascii="Arial" w:hAnsi="Arial" w:cs="Arial"/>
          <w:sz w:val="20"/>
          <w:szCs w:val="20"/>
          <w:lang w:val="en-GB"/>
        </w:rPr>
        <w:t xml:space="preserve">f applicable: and </w:t>
      </w:r>
      <w:r w:rsidR="00D63609" w:rsidRPr="00C11477">
        <w:rPr>
          <w:rFonts w:ascii="Arial" w:hAnsi="Arial" w:cs="Arial"/>
          <w:sz w:val="20"/>
          <w:szCs w:val="20"/>
          <w:lang w:val="en-GB"/>
        </w:rPr>
        <w:t xml:space="preserve">adjustment(s) to the </w:t>
      </w:r>
      <w:r w:rsidR="00106CCB" w:rsidRPr="00C11477">
        <w:rPr>
          <w:rFonts w:ascii="Arial" w:hAnsi="Arial" w:cs="Arial"/>
          <w:sz w:val="20"/>
          <w:szCs w:val="20"/>
          <w:lang w:val="en-GB"/>
        </w:rPr>
        <w:t xml:space="preserve">prior </w:t>
      </w:r>
      <w:r w:rsidR="00D63609" w:rsidRPr="00C11477">
        <w:rPr>
          <w:rFonts w:ascii="Arial" w:hAnsi="Arial" w:cs="Arial"/>
          <w:sz w:val="20"/>
          <w:szCs w:val="20"/>
          <w:lang w:val="en-GB"/>
        </w:rPr>
        <w:t xml:space="preserve">year(s) </w:t>
      </w:r>
      <w:r w:rsidR="007C0852" w:rsidRPr="00C11477">
        <w:rPr>
          <w:rFonts w:ascii="Arial" w:hAnsi="Arial" w:cs="Arial"/>
          <w:sz w:val="20"/>
          <w:szCs w:val="20"/>
          <w:lang w:val="en-GB"/>
        </w:rPr>
        <w:t>[</w:t>
      </w:r>
      <w:r w:rsidR="00D63609" w:rsidRPr="00C11477">
        <w:rPr>
          <w:rFonts w:ascii="Arial" w:hAnsi="Arial" w:cs="Arial"/>
          <w:sz w:val="20"/>
          <w:szCs w:val="20"/>
          <w:lang w:val="en-GB"/>
        </w:rPr>
        <w:t>....]</w:t>
      </w:r>
      <w:r w:rsidR="00692C51" w:rsidRPr="00C11477">
        <w:rPr>
          <w:rFonts w:ascii="Arial" w:hAnsi="Arial" w:cs="Arial"/>
          <w:sz w:val="20"/>
          <w:szCs w:val="20"/>
          <w:lang w:val="en-GB"/>
        </w:rPr>
        <w:t>)</w:t>
      </w:r>
    </w:p>
    <w:p w14:paraId="590B8C31" w14:textId="77777777" w:rsidR="00AF222D" w:rsidRPr="00C11477" w:rsidRDefault="00AF222D" w:rsidP="00EA7F80">
      <w:pPr>
        <w:spacing w:after="0"/>
        <w:jc w:val="left"/>
        <w:rPr>
          <w:rFonts w:ascii="Arial" w:hAnsi="Arial" w:cs="Arial"/>
          <w:sz w:val="20"/>
          <w:szCs w:val="20"/>
          <w:lang w:val="en-GB"/>
        </w:rPr>
      </w:pPr>
    </w:p>
    <w:p w14:paraId="4C19923B" w14:textId="275BE8A8" w:rsidR="00AF222D" w:rsidRPr="00C11477" w:rsidRDefault="00AF222D" w:rsidP="00EA7F80">
      <w:pPr>
        <w:spacing w:after="0"/>
        <w:jc w:val="left"/>
        <w:rPr>
          <w:rFonts w:ascii="Arial" w:hAnsi="Arial" w:cs="Arial"/>
          <w:sz w:val="20"/>
          <w:szCs w:val="20"/>
          <w:lang w:val="en-GB"/>
        </w:rPr>
      </w:pPr>
      <w:r w:rsidRPr="00C11477">
        <w:rPr>
          <w:rFonts w:ascii="Arial" w:hAnsi="Arial" w:cs="Arial"/>
          <w:sz w:val="20"/>
          <w:szCs w:val="20"/>
          <w:lang w:val="en-GB"/>
        </w:rPr>
        <w:t xml:space="preserve">and hereby provide our </w:t>
      </w:r>
      <w:r w:rsidR="00D5293A" w:rsidRPr="00C11477">
        <w:rPr>
          <w:rFonts w:ascii="Arial" w:hAnsi="Arial" w:cs="Arial"/>
          <w:sz w:val="20"/>
          <w:szCs w:val="20"/>
          <w:lang w:val="en-GB"/>
        </w:rPr>
        <w:t>Report</w:t>
      </w:r>
      <w:r w:rsidR="001C5D4E" w:rsidRPr="00C11477">
        <w:rPr>
          <w:rFonts w:ascii="Arial" w:hAnsi="Arial" w:cs="Arial"/>
          <w:sz w:val="20"/>
          <w:szCs w:val="20"/>
          <w:lang w:val="en-GB"/>
        </w:rPr>
        <w:t xml:space="preserve"> </w:t>
      </w:r>
      <w:r w:rsidR="003E1697" w:rsidRPr="00C11477">
        <w:rPr>
          <w:rFonts w:ascii="Arial" w:hAnsi="Arial" w:cs="Arial"/>
          <w:sz w:val="20"/>
          <w:szCs w:val="20"/>
          <w:lang w:val="en-GB"/>
        </w:rPr>
        <w:t>on the declaration of</w:t>
      </w:r>
      <w:r w:rsidR="00F7378D" w:rsidRPr="00C11477">
        <w:rPr>
          <w:rFonts w:ascii="Arial" w:hAnsi="Arial" w:cs="Arial"/>
          <w:sz w:val="20"/>
          <w:szCs w:val="20"/>
          <w:lang w:val="en-GB"/>
        </w:rPr>
        <w:t xml:space="preserve"> IKAA</w:t>
      </w:r>
      <w:r w:rsidR="001C5D4E" w:rsidRPr="00C11477">
        <w:rPr>
          <w:rFonts w:ascii="Arial" w:hAnsi="Arial" w:cs="Arial"/>
          <w:sz w:val="20"/>
          <w:szCs w:val="20"/>
          <w:lang w:val="en-GB"/>
        </w:rPr>
        <w:t xml:space="preserve"> </w:t>
      </w:r>
      <w:r w:rsidRPr="00C11477">
        <w:rPr>
          <w:rFonts w:ascii="Arial" w:hAnsi="Arial" w:cs="Arial"/>
          <w:sz w:val="20"/>
          <w:szCs w:val="20"/>
          <w:lang w:val="en-GB"/>
        </w:rPr>
        <w:t>using the report format agreed with you.</w:t>
      </w:r>
    </w:p>
    <w:p w14:paraId="38F1200B" w14:textId="246CB261" w:rsidR="00AF222D" w:rsidRPr="00C11477" w:rsidRDefault="00AF222D" w:rsidP="00EA7F80">
      <w:pPr>
        <w:spacing w:after="0"/>
        <w:jc w:val="left"/>
        <w:rPr>
          <w:rFonts w:ascii="Arial" w:hAnsi="Arial" w:cs="Arial"/>
          <w:b/>
          <w:sz w:val="20"/>
          <w:szCs w:val="20"/>
          <w:lang w:val="en-GB"/>
        </w:rPr>
      </w:pPr>
    </w:p>
    <w:p w14:paraId="2DEFE0ED" w14:textId="5B20B5C3" w:rsidR="00AF222D" w:rsidRPr="00C11477" w:rsidRDefault="00AF222D" w:rsidP="00EA7F80">
      <w:pPr>
        <w:spacing w:after="0"/>
        <w:jc w:val="left"/>
        <w:rPr>
          <w:rFonts w:ascii="Arial" w:hAnsi="Arial" w:cs="Arial"/>
          <w:b/>
          <w:sz w:val="20"/>
          <w:szCs w:val="20"/>
          <w:lang w:val="en-GB"/>
        </w:rPr>
      </w:pPr>
      <w:r w:rsidRPr="00C11477">
        <w:rPr>
          <w:rFonts w:ascii="Arial" w:hAnsi="Arial" w:cs="Arial"/>
          <w:b/>
          <w:sz w:val="20"/>
          <w:szCs w:val="20"/>
          <w:lang w:val="en-GB"/>
        </w:rPr>
        <w:t xml:space="preserve">Responsibility of the </w:t>
      </w:r>
      <w:r w:rsidR="008959C1" w:rsidRPr="00C11477">
        <w:rPr>
          <w:rFonts w:ascii="Arial" w:hAnsi="Arial" w:cs="Arial"/>
          <w:b/>
          <w:sz w:val="20"/>
          <w:szCs w:val="20"/>
          <w:lang w:val="en-GB"/>
        </w:rPr>
        <w:t>Entity</w:t>
      </w:r>
      <w:r w:rsidRPr="00C11477">
        <w:rPr>
          <w:rFonts w:ascii="Arial" w:hAnsi="Arial" w:cs="Arial"/>
          <w:b/>
          <w:sz w:val="20"/>
          <w:szCs w:val="20"/>
          <w:lang w:val="en-GB"/>
        </w:rPr>
        <w:t xml:space="preserve">  </w:t>
      </w:r>
    </w:p>
    <w:p w14:paraId="10E9CEF6" w14:textId="77777777" w:rsidR="002F1685" w:rsidRPr="00C11477" w:rsidRDefault="002F1685" w:rsidP="00EA7F80">
      <w:pPr>
        <w:spacing w:after="0"/>
        <w:jc w:val="left"/>
        <w:rPr>
          <w:rFonts w:ascii="Arial" w:hAnsi="Arial" w:cs="Arial"/>
          <w:b/>
          <w:sz w:val="20"/>
          <w:szCs w:val="20"/>
          <w:lang w:val="en-GB"/>
        </w:rPr>
      </w:pPr>
    </w:p>
    <w:p w14:paraId="60382E81" w14:textId="557D55BC" w:rsidR="00AF222D" w:rsidRPr="00C11477" w:rsidRDefault="00AF222D" w:rsidP="00EA7F80">
      <w:pPr>
        <w:spacing w:after="0"/>
        <w:jc w:val="left"/>
        <w:rPr>
          <w:rFonts w:ascii="Arial" w:hAnsi="Arial" w:cs="Arial"/>
          <w:sz w:val="20"/>
          <w:szCs w:val="20"/>
          <w:lang w:val="en-GB"/>
        </w:rPr>
      </w:pPr>
      <w:r w:rsidRPr="00C11477">
        <w:rPr>
          <w:rFonts w:ascii="Arial" w:hAnsi="Arial" w:cs="Arial"/>
          <w:sz w:val="20"/>
          <w:szCs w:val="20"/>
          <w:lang w:val="en-GB"/>
        </w:rPr>
        <w:t xml:space="preserve">The </w:t>
      </w:r>
      <w:r w:rsidR="008959C1" w:rsidRPr="00C11477">
        <w:rPr>
          <w:rFonts w:ascii="Arial" w:hAnsi="Arial" w:cs="Arial"/>
          <w:sz w:val="20"/>
          <w:szCs w:val="20"/>
          <w:lang w:val="en-GB"/>
        </w:rPr>
        <w:t>Entity</w:t>
      </w:r>
      <w:r w:rsidRPr="00C11477">
        <w:rPr>
          <w:rFonts w:ascii="Arial" w:hAnsi="Arial" w:cs="Arial"/>
          <w:sz w:val="20"/>
          <w:szCs w:val="20"/>
          <w:lang w:val="en-GB"/>
        </w:rPr>
        <w:t xml:space="preserve"> is responsible for the preparation and submission to the </w:t>
      </w:r>
      <w:r w:rsidR="00425215" w:rsidRPr="00C11477">
        <w:rPr>
          <w:rFonts w:ascii="Arial" w:hAnsi="Arial" w:cs="Arial"/>
          <w:sz w:val="20"/>
          <w:szCs w:val="20"/>
          <w:lang w:val="en-GB"/>
        </w:rPr>
        <w:t>I</w:t>
      </w:r>
      <w:r w:rsidR="00970DC4" w:rsidRPr="00C11477">
        <w:rPr>
          <w:rFonts w:ascii="Arial" w:hAnsi="Arial" w:cs="Arial"/>
          <w:sz w:val="20"/>
          <w:szCs w:val="20"/>
          <w:lang w:val="en-GB"/>
        </w:rPr>
        <w:t xml:space="preserve">nnovative </w:t>
      </w:r>
      <w:r w:rsidR="00425215" w:rsidRPr="00C11477">
        <w:rPr>
          <w:rFonts w:ascii="Arial" w:hAnsi="Arial" w:cs="Arial"/>
          <w:sz w:val="20"/>
          <w:szCs w:val="20"/>
          <w:lang w:val="en-GB"/>
        </w:rPr>
        <w:t>H</w:t>
      </w:r>
      <w:r w:rsidR="00970DC4" w:rsidRPr="00C11477">
        <w:rPr>
          <w:rFonts w:ascii="Arial" w:hAnsi="Arial" w:cs="Arial"/>
          <w:sz w:val="20"/>
          <w:szCs w:val="20"/>
          <w:lang w:val="en-GB"/>
        </w:rPr>
        <w:t xml:space="preserve">ealth </w:t>
      </w:r>
      <w:r w:rsidR="00425215" w:rsidRPr="00C11477">
        <w:rPr>
          <w:rFonts w:ascii="Arial" w:hAnsi="Arial" w:cs="Arial"/>
          <w:sz w:val="20"/>
          <w:szCs w:val="20"/>
          <w:lang w:val="en-GB"/>
        </w:rPr>
        <w:t>I</w:t>
      </w:r>
      <w:r w:rsidR="00970DC4" w:rsidRPr="00C11477">
        <w:rPr>
          <w:rFonts w:ascii="Arial" w:hAnsi="Arial" w:cs="Arial"/>
          <w:sz w:val="20"/>
          <w:szCs w:val="20"/>
          <w:lang w:val="en-GB"/>
        </w:rPr>
        <w:t>nitiative</w:t>
      </w:r>
      <w:r w:rsidR="005F3FE9" w:rsidRPr="00C11477">
        <w:rPr>
          <w:rFonts w:ascii="Arial" w:hAnsi="Arial" w:cs="Arial"/>
          <w:sz w:val="20"/>
          <w:szCs w:val="20"/>
          <w:lang w:val="en-GB"/>
        </w:rPr>
        <w:t xml:space="preserve"> Joint Undertaking (hereinafter </w:t>
      </w:r>
      <w:r w:rsidR="002738CB" w:rsidRPr="00C11477">
        <w:rPr>
          <w:rFonts w:ascii="Arial" w:hAnsi="Arial" w:cs="Arial"/>
          <w:sz w:val="20"/>
          <w:szCs w:val="20"/>
          <w:lang w:val="en-GB"/>
        </w:rPr>
        <w:t>‘</w:t>
      </w:r>
      <w:r w:rsidR="005F3FE9" w:rsidRPr="00C11477">
        <w:rPr>
          <w:rFonts w:ascii="Arial" w:hAnsi="Arial" w:cs="Arial"/>
          <w:sz w:val="20"/>
          <w:szCs w:val="20"/>
          <w:lang w:val="en-GB"/>
        </w:rPr>
        <w:t xml:space="preserve">the </w:t>
      </w:r>
      <w:r w:rsidR="00425215" w:rsidRPr="00C11477">
        <w:rPr>
          <w:rFonts w:ascii="Arial" w:hAnsi="Arial" w:cs="Arial"/>
          <w:sz w:val="20"/>
          <w:szCs w:val="20"/>
          <w:lang w:val="en-GB"/>
        </w:rPr>
        <w:t>IHI</w:t>
      </w:r>
      <w:r w:rsidR="005F3FE9" w:rsidRPr="00C11477">
        <w:rPr>
          <w:rFonts w:ascii="Arial" w:hAnsi="Arial" w:cs="Arial"/>
          <w:sz w:val="20"/>
          <w:szCs w:val="20"/>
          <w:lang w:val="en-GB"/>
        </w:rPr>
        <w:t xml:space="preserve"> JU</w:t>
      </w:r>
      <w:r w:rsidR="002738CB" w:rsidRPr="00C11477">
        <w:rPr>
          <w:rFonts w:ascii="Arial" w:hAnsi="Arial" w:cs="Arial"/>
          <w:sz w:val="20"/>
          <w:szCs w:val="20"/>
          <w:lang w:val="en-GB"/>
        </w:rPr>
        <w:t>’</w:t>
      </w:r>
      <w:r w:rsidR="005F3FE9" w:rsidRPr="00C11477">
        <w:rPr>
          <w:rFonts w:ascii="Arial" w:hAnsi="Arial" w:cs="Arial"/>
          <w:sz w:val="20"/>
          <w:szCs w:val="20"/>
          <w:lang w:val="en-GB"/>
        </w:rPr>
        <w:t xml:space="preserve">) </w:t>
      </w:r>
      <w:r w:rsidRPr="00C11477">
        <w:rPr>
          <w:rFonts w:ascii="Arial" w:hAnsi="Arial" w:cs="Arial"/>
          <w:sz w:val="20"/>
          <w:szCs w:val="20"/>
          <w:lang w:val="en-GB"/>
        </w:rPr>
        <w:t>of the declaration of</w:t>
      </w:r>
      <w:r w:rsidR="00425215" w:rsidRPr="00C11477">
        <w:rPr>
          <w:rFonts w:ascii="Arial" w:hAnsi="Arial" w:cs="Arial"/>
          <w:sz w:val="20"/>
          <w:szCs w:val="20"/>
          <w:lang w:val="en-GB"/>
        </w:rPr>
        <w:t xml:space="preserve"> </w:t>
      </w:r>
      <w:r w:rsidR="002061C0" w:rsidRPr="00C11477">
        <w:rPr>
          <w:rFonts w:ascii="Arial" w:hAnsi="Arial" w:cs="Arial"/>
          <w:sz w:val="20"/>
          <w:szCs w:val="20"/>
          <w:lang w:val="en-GB"/>
        </w:rPr>
        <w:t>IKAA</w:t>
      </w:r>
      <w:r w:rsidR="00425215" w:rsidRPr="00C11477">
        <w:rPr>
          <w:rFonts w:ascii="Arial" w:hAnsi="Arial" w:cs="Arial"/>
          <w:sz w:val="20"/>
          <w:szCs w:val="20"/>
          <w:lang w:val="en-GB"/>
        </w:rPr>
        <w:t xml:space="preserve"> </w:t>
      </w:r>
      <w:r w:rsidRPr="00C11477">
        <w:rPr>
          <w:rFonts w:ascii="Arial" w:hAnsi="Arial" w:cs="Arial"/>
          <w:sz w:val="20"/>
          <w:szCs w:val="20"/>
          <w:lang w:val="en-GB"/>
        </w:rPr>
        <w:t xml:space="preserve">in accordance with the </w:t>
      </w:r>
      <w:r w:rsidR="00F66AF6" w:rsidRPr="00C11477">
        <w:rPr>
          <w:rFonts w:ascii="Arial" w:hAnsi="Arial" w:cs="Arial"/>
          <w:sz w:val="20"/>
          <w:szCs w:val="20"/>
          <w:lang w:val="en-GB"/>
        </w:rPr>
        <w:t xml:space="preserve">Article </w:t>
      </w:r>
      <w:r w:rsidR="00425215" w:rsidRPr="00C11477">
        <w:rPr>
          <w:rFonts w:ascii="Arial" w:hAnsi="Arial" w:cs="Arial"/>
          <w:sz w:val="20"/>
          <w:szCs w:val="20"/>
          <w:lang w:val="en-GB"/>
        </w:rPr>
        <w:t>11.2</w:t>
      </w:r>
      <w:r w:rsidR="00F66AF6" w:rsidRPr="00C11477">
        <w:rPr>
          <w:rFonts w:ascii="Arial" w:hAnsi="Arial" w:cs="Arial"/>
          <w:sz w:val="20"/>
          <w:szCs w:val="20"/>
          <w:lang w:val="en-GB"/>
        </w:rPr>
        <w:t xml:space="preserve"> of the</w:t>
      </w:r>
      <w:r w:rsidRPr="00C11477">
        <w:rPr>
          <w:rFonts w:ascii="Arial" w:hAnsi="Arial" w:cs="Arial"/>
          <w:sz w:val="20"/>
          <w:szCs w:val="20"/>
          <w:lang w:val="en-GB"/>
        </w:rPr>
        <w:t xml:space="preserve"> </w:t>
      </w:r>
      <w:r w:rsidR="00425215" w:rsidRPr="00C11477">
        <w:rPr>
          <w:rFonts w:ascii="Arial" w:hAnsi="Arial" w:cs="Arial"/>
          <w:sz w:val="20"/>
          <w:szCs w:val="20"/>
          <w:lang w:val="en-GB"/>
        </w:rPr>
        <w:t>Council Regulation (EU) 2021/2085</w:t>
      </w:r>
      <w:r w:rsidR="00980250" w:rsidRPr="00C11477">
        <w:rPr>
          <w:rFonts w:ascii="Arial" w:hAnsi="Arial" w:cs="Arial"/>
          <w:sz w:val="20"/>
          <w:szCs w:val="20"/>
          <w:lang w:val="en-GB"/>
        </w:rPr>
        <w:t xml:space="preserve"> (hereinafter ‘the Regulation’)</w:t>
      </w:r>
      <w:r w:rsidR="00425215" w:rsidRPr="00C11477">
        <w:rPr>
          <w:rFonts w:ascii="Arial" w:hAnsi="Arial" w:cs="Arial"/>
          <w:b/>
          <w:sz w:val="20"/>
          <w:szCs w:val="20"/>
          <w:lang w:val="en-GB"/>
        </w:rPr>
        <w:t xml:space="preserve"> </w:t>
      </w:r>
      <w:r w:rsidRPr="00C11477">
        <w:rPr>
          <w:rFonts w:ascii="Arial" w:hAnsi="Arial" w:cs="Arial"/>
          <w:sz w:val="20"/>
          <w:szCs w:val="20"/>
          <w:lang w:val="en-GB"/>
        </w:rPr>
        <w:t xml:space="preserve">and to maintain adequate accounting records and documentation to support and justify the cost and information declared. </w:t>
      </w:r>
    </w:p>
    <w:p w14:paraId="14E5BB2B" w14:textId="77777777" w:rsidR="00AF222D" w:rsidRPr="00C11477" w:rsidRDefault="00AF222D" w:rsidP="00EA7F80">
      <w:pPr>
        <w:spacing w:after="0"/>
        <w:jc w:val="left"/>
        <w:rPr>
          <w:rFonts w:ascii="Arial" w:hAnsi="Arial" w:cs="Arial"/>
          <w:sz w:val="20"/>
          <w:szCs w:val="20"/>
          <w:lang w:val="en-GB"/>
        </w:rPr>
      </w:pPr>
    </w:p>
    <w:p w14:paraId="4C4A118D" w14:textId="0D0A0314" w:rsidR="00AF222D" w:rsidRPr="00C11477" w:rsidRDefault="00AF222D" w:rsidP="00EA7F80">
      <w:pPr>
        <w:spacing w:after="0"/>
        <w:jc w:val="left"/>
        <w:rPr>
          <w:rFonts w:ascii="Arial" w:hAnsi="Arial" w:cs="Arial"/>
          <w:b/>
          <w:sz w:val="20"/>
          <w:szCs w:val="20"/>
          <w:lang w:val="en-GB"/>
        </w:rPr>
      </w:pPr>
      <w:r w:rsidRPr="00C11477">
        <w:rPr>
          <w:rFonts w:ascii="Arial" w:hAnsi="Arial" w:cs="Arial"/>
          <w:b/>
          <w:sz w:val="20"/>
          <w:szCs w:val="20"/>
          <w:lang w:val="en-GB"/>
        </w:rPr>
        <w:t xml:space="preserve">Auditor’s </w:t>
      </w:r>
      <w:r w:rsidR="00EB38FF">
        <w:rPr>
          <w:rFonts w:ascii="Arial" w:hAnsi="Arial" w:cs="Arial"/>
          <w:b/>
          <w:sz w:val="20"/>
          <w:szCs w:val="20"/>
          <w:lang w:val="en-GB"/>
        </w:rPr>
        <w:t>r</w:t>
      </w:r>
      <w:r w:rsidRPr="00C11477">
        <w:rPr>
          <w:rFonts w:ascii="Arial" w:hAnsi="Arial" w:cs="Arial"/>
          <w:b/>
          <w:sz w:val="20"/>
          <w:szCs w:val="20"/>
          <w:lang w:val="en-GB"/>
        </w:rPr>
        <w:t>esponsibility</w:t>
      </w:r>
    </w:p>
    <w:p w14:paraId="50901926" w14:textId="77777777" w:rsidR="0033282E" w:rsidRPr="00C11477" w:rsidRDefault="0033282E" w:rsidP="00EA7F80">
      <w:pPr>
        <w:spacing w:after="0"/>
        <w:jc w:val="left"/>
        <w:rPr>
          <w:rFonts w:ascii="Arial" w:hAnsi="Arial" w:cs="Arial"/>
          <w:sz w:val="20"/>
          <w:szCs w:val="20"/>
          <w:lang w:val="en-GB"/>
        </w:rPr>
      </w:pPr>
    </w:p>
    <w:p w14:paraId="7BE8FCF5" w14:textId="222FC1B4" w:rsidR="00AF222D" w:rsidRPr="00C11477" w:rsidRDefault="00AF222D" w:rsidP="00EA7F80">
      <w:pPr>
        <w:spacing w:after="0"/>
        <w:jc w:val="left"/>
        <w:rPr>
          <w:rFonts w:ascii="Arial" w:hAnsi="Arial" w:cs="Arial"/>
          <w:sz w:val="20"/>
          <w:szCs w:val="20"/>
          <w:lang w:val="en-GB"/>
        </w:rPr>
      </w:pPr>
      <w:r w:rsidRPr="00C11477">
        <w:rPr>
          <w:rFonts w:ascii="Arial" w:hAnsi="Arial" w:cs="Arial"/>
          <w:sz w:val="20"/>
          <w:szCs w:val="20"/>
          <w:lang w:val="en-GB"/>
        </w:rPr>
        <w:t>Our responsibility is to</w:t>
      </w:r>
      <w:r w:rsidR="003505FC" w:rsidRPr="00C11477">
        <w:rPr>
          <w:rFonts w:ascii="Arial" w:hAnsi="Arial" w:cs="Arial"/>
          <w:sz w:val="20"/>
          <w:szCs w:val="20"/>
          <w:lang w:val="en-GB"/>
        </w:rPr>
        <w:t xml:space="preserve"> audit and</w:t>
      </w:r>
      <w:r w:rsidRPr="00C11477">
        <w:rPr>
          <w:rFonts w:ascii="Arial" w:hAnsi="Arial" w:cs="Arial"/>
          <w:sz w:val="20"/>
          <w:szCs w:val="20"/>
          <w:lang w:val="en-GB"/>
        </w:rPr>
        <w:t xml:space="preserve"> </w:t>
      </w:r>
      <w:r w:rsidR="003505FC" w:rsidRPr="00C11477">
        <w:rPr>
          <w:rFonts w:ascii="Arial" w:hAnsi="Arial" w:cs="Arial"/>
          <w:sz w:val="20"/>
          <w:szCs w:val="20"/>
          <w:lang w:val="en-GB"/>
        </w:rPr>
        <w:t>report on</w:t>
      </w:r>
      <w:r w:rsidR="00980250" w:rsidRPr="00C11477">
        <w:rPr>
          <w:rFonts w:ascii="Arial" w:hAnsi="Arial" w:cs="Arial"/>
          <w:sz w:val="20"/>
          <w:szCs w:val="20"/>
          <w:lang w:val="en-GB"/>
        </w:rPr>
        <w:t xml:space="preserve"> t</w:t>
      </w:r>
      <w:r w:rsidR="003E1697" w:rsidRPr="00C11477">
        <w:rPr>
          <w:rFonts w:ascii="Arial" w:hAnsi="Arial" w:cs="Arial"/>
          <w:sz w:val="20"/>
          <w:szCs w:val="20"/>
          <w:lang w:val="en-GB"/>
        </w:rPr>
        <w:t>he value of</w:t>
      </w:r>
      <w:r w:rsidR="00F175A0" w:rsidRPr="00C11477">
        <w:rPr>
          <w:rFonts w:ascii="Arial" w:hAnsi="Arial" w:cs="Arial"/>
          <w:sz w:val="20"/>
          <w:szCs w:val="20"/>
          <w:lang w:val="en-GB"/>
        </w:rPr>
        <w:t xml:space="preserve"> </w:t>
      </w:r>
      <w:r w:rsidR="00980250" w:rsidRPr="00C11477">
        <w:rPr>
          <w:rFonts w:ascii="Arial" w:hAnsi="Arial" w:cs="Arial"/>
          <w:sz w:val="20"/>
          <w:szCs w:val="20"/>
          <w:lang w:val="en-GB"/>
        </w:rPr>
        <w:t xml:space="preserve">the declared </w:t>
      </w:r>
      <w:r w:rsidR="00F175A0" w:rsidRPr="00C11477">
        <w:rPr>
          <w:rFonts w:ascii="Arial" w:hAnsi="Arial" w:cs="Arial"/>
          <w:sz w:val="20"/>
          <w:szCs w:val="20"/>
          <w:lang w:val="en-GB"/>
        </w:rPr>
        <w:t>IKAA</w:t>
      </w:r>
      <w:r w:rsidR="005F3FE9" w:rsidRPr="00C11477">
        <w:rPr>
          <w:rFonts w:ascii="Arial" w:hAnsi="Arial" w:cs="Arial"/>
          <w:sz w:val="20"/>
          <w:szCs w:val="20"/>
          <w:lang w:val="en-GB"/>
        </w:rPr>
        <w:t>;</w:t>
      </w:r>
      <w:r w:rsidR="00454AD9">
        <w:rPr>
          <w:rFonts w:ascii="Arial" w:hAnsi="Arial" w:cs="Arial"/>
          <w:sz w:val="20"/>
          <w:szCs w:val="20"/>
          <w:lang w:val="en-GB"/>
        </w:rPr>
        <w:t xml:space="preserve"> </w:t>
      </w:r>
      <w:r w:rsidRPr="00C11477">
        <w:rPr>
          <w:rFonts w:ascii="Arial" w:hAnsi="Arial" w:cs="Arial"/>
          <w:sz w:val="20"/>
          <w:szCs w:val="20"/>
          <w:lang w:val="en-GB"/>
        </w:rPr>
        <w:t>and the additional information presented based on our audit procedures</w:t>
      </w:r>
      <w:r w:rsidR="004258A7" w:rsidRPr="00C11477">
        <w:rPr>
          <w:rFonts w:ascii="Arial" w:hAnsi="Arial" w:cs="Arial"/>
          <w:sz w:val="20"/>
          <w:szCs w:val="20"/>
          <w:lang w:val="en-GB"/>
        </w:rPr>
        <w:t xml:space="preserve"> in order to meet the requirements of Article </w:t>
      </w:r>
      <w:r w:rsidR="00980250" w:rsidRPr="00C11477">
        <w:rPr>
          <w:rFonts w:ascii="Arial" w:hAnsi="Arial" w:cs="Arial"/>
          <w:sz w:val="20"/>
          <w:szCs w:val="20"/>
          <w:lang w:val="en-GB"/>
        </w:rPr>
        <w:t>11.2</w:t>
      </w:r>
      <w:r w:rsidR="004258A7" w:rsidRPr="00C11477">
        <w:rPr>
          <w:rFonts w:ascii="Arial" w:hAnsi="Arial" w:cs="Arial"/>
          <w:sz w:val="20"/>
          <w:szCs w:val="20"/>
          <w:lang w:val="en-GB"/>
        </w:rPr>
        <w:t xml:space="preserve"> of the Regulation and other relevant provisions</w:t>
      </w:r>
      <w:r w:rsidRPr="00C11477">
        <w:rPr>
          <w:rFonts w:ascii="Arial" w:hAnsi="Arial" w:cs="Arial"/>
          <w:i/>
          <w:sz w:val="20"/>
          <w:szCs w:val="20"/>
          <w:lang w:val="en-GB"/>
        </w:rPr>
        <w:t xml:space="preserve">. </w:t>
      </w:r>
    </w:p>
    <w:p w14:paraId="343D4B39" w14:textId="77777777" w:rsidR="0033282E" w:rsidRPr="00C11477" w:rsidRDefault="0033282E" w:rsidP="00EA7F80">
      <w:pPr>
        <w:spacing w:after="0"/>
        <w:jc w:val="left"/>
        <w:rPr>
          <w:rFonts w:ascii="Arial" w:hAnsi="Arial" w:cs="Arial"/>
          <w:sz w:val="20"/>
          <w:szCs w:val="20"/>
          <w:lang w:val="en-GB"/>
        </w:rPr>
      </w:pPr>
    </w:p>
    <w:p w14:paraId="315524DB" w14:textId="042B5CF5" w:rsidR="007947A5" w:rsidRPr="00C11477" w:rsidRDefault="00AF222D" w:rsidP="00EA7F80">
      <w:pPr>
        <w:spacing w:after="0"/>
        <w:jc w:val="left"/>
        <w:rPr>
          <w:rFonts w:ascii="Arial" w:hAnsi="Arial" w:cs="Arial"/>
          <w:sz w:val="20"/>
          <w:szCs w:val="20"/>
          <w:lang w:val="en-GB"/>
        </w:rPr>
      </w:pPr>
      <w:r w:rsidRPr="00C11477">
        <w:rPr>
          <w:rFonts w:ascii="Arial" w:hAnsi="Arial" w:cs="Arial"/>
          <w:sz w:val="20"/>
          <w:szCs w:val="20"/>
          <w:lang w:val="en-GB"/>
        </w:rPr>
        <w:t xml:space="preserve">Our audit, subject to the </w:t>
      </w:r>
      <w:r w:rsidR="00F478F0">
        <w:rPr>
          <w:rFonts w:ascii="Arial" w:hAnsi="Arial" w:cs="Arial"/>
          <w:sz w:val="20"/>
          <w:szCs w:val="20"/>
          <w:lang w:val="en-GB"/>
        </w:rPr>
        <w:t>‘</w:t>
      </w:r>
      <w:r w:rsidRPr="00C11477">
        <w:rPr>
          <w:rFonts w:ascii="Arial" w:hAnsi="Arial" w:cs="Arial"/>
          <w:sz w:val="20"/>
          <w:szCs w:val="20"/>
          <w:lang w:val="en-GB"/>
        </w:rPr>
        <w:t xml:space="preserve">Additional </w:t>
      </w:r>
      <w:r w:rsidR="00454AD9">
        <w:rPr>
          <w:rFonts w:ascii="Arial" w:hAnsi="Arial" w:cs="Arial"/>
          <w:sz w:val="20"/>
          <w:szCs w:val="20"/>
          <w:lang w:val="en-GB"/>
        </w:rPr>
        <w:t>c</w:t>
      </w:r>
      <w:r w:rsidRPr="00C11477">
        <w:rPr>
          <w:rFonts w:ascii="Arial" w:hAnsi="Arial" w:cs="Arial"/>
          <w:sz w:val="20"/>
          <w:szCs w:val="20"/>
          <w:lang w:val="en-GB"/>
        </w:rPr>
        <w:t>onditions</w:t>
      </w:r>
      <w:r w:rsidR="00F478F0">
        <w:rPr>
          <w:rFonts w:ascii="Arial" w:hAnsi="Arial" w:cs="Arial"/>
          <w:sz w:val="20"/>
          <w:szCs w:val="20"/>
          <w:lang w:val="en-GB"/>
        </w:rPr>
        <w:t>’</w:t>
      </w:r>
      <w:r w:rsidRPr="00C11477">
        <w:rPr>
          <w:rFonts w:ascii="Arial" w:hAnsi="Arial" w:cs="Arial"/>
          <w:sz w:val="20"/>
          <w:szCs w:val="20"/>
          <w:lang w:val="en-GB"/>
        </w:rPr>
        <w:t xml:space="preserve"> mentioned in the next section of this report, comprised </w:t>
      </w:r>
      <w:r w:rsidR="00EB38FF">
        <w:rPr>
          <w:rFonts w:ascii="Arial" w:hAnsi="Arial" w:cs="Arial"/>
          <w:sz w:val="20"/>
          <w:szCs w:val="20"/>
          <w:lang w:val="en-GB"/>
        </w:rPr>
        <w:t>an assessment of</w:t>
      </w:r>
      <w:r w:rsidR="00EB38FF" w:rsidRPr="00C11477">
        <w:rPr>
          <w:rFonts w:ascii="Arial" w:hAnsi="Arial" w:cs="Arial"/>
          <w:sz w:val="20"/>
          <w:szCs w:val="20"/>
          <w:lang w:val="en-GB"/>
        </w:rPr>
        <w:t xml:space="preserve"> </w:t>
      </w:r>
      <w:r w:rsidRPr="00C11477">
        <w:rPr>
          <w:rFonts w:ascii="Arial" w:hAnsi="Arial" w:cs="Arial"/>
          <w:sz w:val="20"/>
          <w:szCs w:val="20"/>
          <w:lang w:val="en-GB"/>
        </w:rPr>
        <w:t xml:space="preserve">whether the amounts </w:t>
      </w:r>
      <w:r w:rsidR="0033282E" w:rsidRPr="00C11477">
        <w:rPr>
          <w:rFonts w:ascii="Arial" w:hAnsi="Arial" w:cs="Arial"/>
          <w:sz w:val="20"/>
          <w:szCs w:val="20"/>
          <w:lang w:val="en-GB"/>
        </w:rPr>
        <w:t>declared as</w:t>
      </w:r>
      <w:r w:rsidR="00980250" w:rsidRPr="00C11477">
        <w:rPr>
          <w:rFonts w:ascii="Arial" w:hAnsi="Arial" w:cs="Arial"/>
          <w:sz w:val="20"/>
          <w:szCs w:val="20"/>
          <w:lang w:val="en-GB"/>
        </w:rPr>
        <w:t xml:space="preserve"> </w:t>
      </w:r>
      <w:r w:rsidR="007947A5" w:rsidRPr="00C11477">
        <w:rPr>
          <w:rFonts w:ascii="Arial" w:hAnsi="Arial" w:cs="Arial"/>
          <w:sz w:val="20"/>
          <w:szCs w:val="20"/>
          <w:lang w:val="en-GB"/>
        </w:rPr>
        <w:t xml:space="preserve">IKAA </w:t>
      </w:r>
      <w:r w:rsidR="0033282E" w:rsidRPr="00C11477">
        <w:rPr>
          <w:rFonts w:ascii="Arial" w:hAnsi="Arial" w:cs="Arial"/>
          <w:sz w:val="20"/>
          <w:szCs w:val="20"/>
          <w:lang w:val="en-GB"/>
        </w:rPr>
        <w:t>is</w:t>
      </w:r>
      <w:r w:rsidR="007947A5" w:rsidRPr="00C11477">
        <w:rPr>
          <w:rFonts w:ascii="Arial" w:hAnsi="Arial" w:cs="Arial"/>
          <w:sz w:val="20"/>
          <w:szCs w:val="20"/>
          <w:lang w:val="en-GB"/>
        </w:rPr>
        <w:t xml:space="preserve"> </w:t>
      </w:r>
      <w:r w:rsidR="0035027B" w:rsidRPr="00C11477">
        <w:rPr>
          <w:rFonts w:ascii="Arial" w:hAnsi="Arial" w:cs="Arial"/>
          <w:sz w:val="20"/>
          <w:szCs w:val="20"/>
          <w:lang w:val="en-GB"/>
        </w:rPr>
        <w:t>determined</w:t>
      </w:r>
      <w:r w:rsidR="007947A5" w:rsidRPr="00C11477">
        <w:rPr>
          <w:rFonts w:ascii="Arial" w:hAnsi="Arial" w:cs="Arial"/>
          <w:sz w:val="20"/>
          <w:szCs w:val="20"/>
          <w:lang w:val="en-GB"/>
        </w:rPr>
        <w:t>, in all material aspects, in accordance with the Regulation.</w:t>
      </w:r>
    </w:p>
    <w:p w14:paraId="2A73BECD" w14:textId="77777777" w:rsidR="00AF222D" w:rsidRPr="00C11477" w:rsidRDefault="00AF222D" w:rsidP="00EA7F80">
      <w:pPr>
        <w:spacing w:after="0"/>
        <w:jc w:val="left"/>
        <w:rPr>
          <w:rFonts w:ascii="Arial" w:hAnsi="Arial" w:cs="Arial"/>
          <w:sz w:val="20"/>
          <w:szCs w:val="20"/>
          <w:lang w:val="en-GB"/>
        </w:rPr>
      </w:pPr>
    </w:p>
    <w:p w14:paraId="356B7EC3" w14:textId="0E99E518" w:rsidR="00AF222D" w:rsidRPr="00C11477" w:rsidRDefault="00AF222D" w:rsidP="00EA7F80">
      <w:pPr>
        <w:spacing w:after="0"/>
        <w:jc w:val="left"/>
        <w:rPr>
          <w:rFonts w:ascii="Arial" w:hAnsi="Arial" w:cs="Arial"/>
          <w:b/>
          <w:sz w:val="20"/>
          <w:szCs w:val="20"/>
          <w:lang w:val="en-GB"/>
        </w:rPr>
      </w:pPr>
      <w:r w:rsidRPr="00C11477">
        <w:rPr>
          <w:rFonts w:ascii="Arial" w:hAnsi="Arial" w:cs="Arial"/>
          <w:b/>
          <w:sz w:val="20"/>
          <w:szCs w:val="20"/>
          <w:lang w:val="en-GB"/>
        </w:rPr>
        <w:t xml:space="preserve">Additional </w:t>
      </w:r>
      <w:r w:rsidR="00EB38FF">
        <w:rPr>
          <w:rFonts w:ascii="Arial" w:hAnsi="Arial" w:cs="Arial"/>
          <w:b/>
          <w:sz w:val="20"/>
          <w:szCs w:val="20"/>
          <w:lang w:val="en-GB"/>
        </w:rPr>
        <w:t>c</w:t>
      </w:r>
      <w:r w:rsidRPr="00C11477">
        <w:rPr>
          <w:rFonts w:ascii="Arial" w:hAnsi="Arial" w:cs="Arial"/>
          <w:b/>
          <w:sz w:val="20"/>
          <w:szCs w:val="20"/>
          <w:lang w:val="en-GB"/>
        </w:rPr>
        <w:t>onditions</w:t>
      </w:r>
    </w:p>
    <w:p w14:paraId="77EAD2D5" w14:textId="77777777" w:rsidR="0033282E" w:rsidRPr="00C11477" w:rsidRDefault="0033282E" w:rsidP="00EA7F80">
      <w:pPr>
        <w:spacing w:after="0"/>
        <w:jc w:val="left"/>
        <w:rPr>
          <w:rFonts w:ascii="Arial" w:hAnsi="Arial" w:cs="Arial"/>
          <w:sz w:val="20"/>
          <w:szCs w:val="20"/>
          <w:lang w:val="en-GB"/>
        </w:rPr>
      </w:pPr>
    </w:p>
    <w:p w14:paraId="06A726F9" w14:textId="62E59A85" w:rsidR="009347B7" w:rsidRPr="00C11477" w:rsidRDefault="008453B9" w:rsidP="00EA7F80">
      <w:pPr>
        <w:spacing w:after="0"/>
        <w:jc w:val="left"/>
        <w:rPr>
          <w:rFonts w:ascii="Arial" w:hAnsi="Arial" w:cs="Arial"/>
          <w:sz w:val="20"/>
          <w:szCs w:val="20"/>
          <w:lang w:val="en-GB"/>
        </w:rPr>
      </w:pPr>
      <w:r w:rsidRPr="00C11477">
        <w:rPr>
          <w:rFonts w:ascii="Arial" w:hAnsi="Arial" w:cs="Arial"/>
          <w:sz w:val="20"/>
          <w:szCs w:val="20"/>
          <w:lang w:val="en-GB"/>
        </w:rPr>
        <w:t>We conducted this engagement</w:t>
      </w:r>
      <w:r w:rsidR="002F1685" w:rsidRPr="00C11477">
        <w:rPr>
          <w:rFonts w:ascii="Arial" w:hAnsi="Arial" w:cs="Arial"/>
          <w:sz w:val="20"/>
          <w:szCs w:val="20"/>
          <w:lang w:val="en-GB"/>
        </w:rPr>
        <w:t xml:space="preserve"> in accordance</w:t>
      </w:r>
      <w:r w:rsidR="009347B7" w:rsidRPr="00C11477">
        <w:rPr>
          <w:rFonts w:ascii="Arial" w:hAnsi="Arial" w:cs="Arial"/>
          <w:sz w:val="20"/>
          <w:szCs w:val="20"/>
          <w:lang w:val="en-GB"/>
        </w:rPr>
        <w:t>:</w:t>
      </w:r>
    </w:p>
    <w:p w14:paraId="70312760" w14:textId="77777777" w:rsidR="002F1685" w:rsidRPr="00C11477" w:rsidRDefault="002F1685" w:rsidP="00EA7F80">
      <w:pPr>
        <w:spacing w:after="0"/>
        <w:jc w:val="left"/>
        <w:rPr>
          <w:rFonts w:ascii="Arial" w:hAnsi="Arial" w:cs="Arial"/>
          <w:sz w:val="20"/>
          <w:szCs w:val="20"/>
          <w:lang w:val="en-GB"/>
        </w:rPr>
      </w:pPr>
    </w:p>
    <w:p w14:paraId="558EE005" w14:textId="12AD3CBE" w:rsidR="009347B7" w:rsidRPr="00C11477" w:rsidRDefault="009347B7" w:rsidP="00EA7F80">
      <w:pPr>
        <w:pStyle w:val="ListParagraph"/>
        <w:numPr>
          <w:ilvl w:val="0"/>
          <w:numId w:val="5"/>
        </w:numPr>
        <w:spacing w:after="0"/>
        <w:jc w:val="left"/>
        <w:rPr>
          <w:rFonts w:ascii="Arial" w:hAnsi="Arial" w:cs="Arial"/>
          <w:sz w:val="20"/>
          <w:szCs w:val="20"/>
          <w:lang w:val="en-GB"/>
        </w:rPr>
      </w:pPr>
      <w:r w:rsidRPr="00C11477">
        <w:rPr>
          <w:rFonts w:ascii="Arial" w:hAnsi="Arial" w:cs="Arial"/>
          <w:sz w:val="20"/>
          <w:szCs w:val="20"/>
          <w:lang w:val="en-GB"/>
        </w:rPr>
        <w:t xml:space="preserve">with the International Standard on Auditing </w:t>
      </w:r>
      <w:r w:rsidR="00970DC4" w:rsidRPr="00C11477">
        <w:rPr>
          <w:rFonts w:ascii="Arial" w:hAnsi="Arial" w:cs="Arial"/>
          <w:sz w:val="20"/>
          <w:szCs w:val="20"/>
          <w:lang w:val="en-GB"/>
        </w:rPr>
        <w:t xml:space="preserve">805 </w:t>
      </w:r>
      <w:r w:rsidRPr="00C11477">
        <w:rPr>
          <w:rFonts w:ascii="Arial" w:hAnsi="Arial" w:cs="Arial"/>
          <w:sz w:val="20"/>
          <w:szCs w:val="20"/>
          <w:lang w:val="en-GB"/>
        </w:rPr>
        <w:t>(‘ISA</w:t>
      </w:r>
      <w:r w:rsidR="00970DC4" w:rsidRPr="00C11477">
        <w:rPr>
          <w:rFonts w:ascii="Arial" w:hAnsi="Arial" w:cs="Arial"/>
          <w:sz w:val="20"/>
          <w:szCs w:val="20"/>
          <w:lang w:val="en-GB"/>
        </w:rPr>
        <w:t xml:space="preserve"> 805</w:t>
      </w:r>
      <w:r w:rsidRPr="00C11477">
        <w:rPr>
          <w:rFonts w:ascii="Arial" w:hAnsi="Arial" w:cs="Arial"/>
          <w:sz w:val="20"/>
          <w:szCs w:val="20"/>
          <w:lang w:val="en-GB"/>
        </w:rPr>
        <w:t xml:space="preserve">’) </w:t>
      </w:r>
      <w:r w:rsidRPr="00C11477">
        <w:rPr>
          <w:rFonts w:ascii="Arial" w:hAnsi="Arial" w:cs="Arial"/>
          <w:i/>
          <w:iCs/>
          <w:sz w:val="20"/>
          <w:szCs w:val="20"/>
          <w:lang w:val="en-GB"/>
        </w:rPr>
        <w:t>Special Considerations</w:t>
      </w:r>
      <w:r w:rsidR="000F2419" w:rsidRPr="00C11477">
        <w:rPr>
          <w:rFonts w:ascii="Arial" w:hAnsi="Arial" w:cs="Arial"/>
          <w:i/>
          <w:iCs/>
          <w:sz w:val="20"/>
          <w:szCs w:val="20"/>
          <w:lang w:val="en-GB"/>
        </w:rPr>
        <w:t xml:space="preserve"> -</w:t>
      </w:r>
      <w:r w:rsidRPr="00C11477">
        <w:rPr>
          <w:rFonts w:ascii="Arial" w:hAnsi="Arial" w:cs="Arial"/>
          <w:i/>
          <w:iCs/>
          <w:sz w:val="20"/>
          <w:szCs w:val="20"/>
          <w:lang w:val="en-GB"/>
        </w:rPr>
        <w:t xml:space="preserve"> Audit of Single Financial Statements and Specific Elements, Accounts or Items of a Financial Statement </w:t>
      </w:r>
      <w:r w:rsidRPr="00C11477">
        <w:rPr>
          <w:rFonts w:ascii="Arial" w:hAnsi="Arial" w:cs="Arial"/>
          <w:sz w:val="20"/>
          <w:szCs w:val="20"/>
          <w:lang w:val="en-GB"/>
        </w:rPr>
        <w:t xml:space="preserve">as promulgated by the IFAC; </w:t>
      </w:r>
    </w:p>
    <w:p w14:paraId="6534F72E" w14:textId="51D179D1" w:rsidR="008453B9" w:rsidRPr="00C11477" w:rsidRDefault="009347B7" w:rsidP="00503C37">
      <w:pPr>
        <w:pStyle w:val="ListParagraph"/>
        <w:numPr>
          <w:ilvl w:val="0"/>
          <w:numId w:val="5"/>
        </w:numPr>
        <w:spacing w:after="0"/>
        <w:rPr>
          <w:rFonts w:ascii="Arial" w:hAnsi="Arial" w:cs="Arial"/>
          <w:sz w:val="20"/>
          <w:szCs w:val="20"/>
          <w:lang w:val="en-GB"/>
        </w:rPr>
      </w:pPr>
      <w:r w:rsidRPr="00C11477">
        <w:rPr>
          <w:rFonts w:ascii="Arial" w:hAnsi="Arial" w:cs="Arial"/>
          <w:sz w:val="20"/>
          <w:szCs w:val="20"/>
          <w:lang w:val="en-GB"/>
        </w:rPr>
        <w:t>with the Code of Ethics for Professional</w:t>
      </w:r>
      <w:r w:rsidR="008453B9" w:rsidRPr="00C11477">
        <w:rPr>
          <w:rFonts w:ascii="Arial" w:hAnsi="Arial" w:cs="Arial"/>
          <w:sz w:val="20"/>
          <w:szCs w:val="20"/>
          <w:lang w:val="en-GB"/>
        </w:rPr>
        <w:t xml:space="preserve"> Accountants issued by the IFAC; </w:t>
      </w:r>
    </w:p>
    <w:p w14:paraId="3BFB97F9" w14:textId="7DCB9F16" w:rsidR="009347B7" w:rsidRPr="00C11477" w:rsidRDefault="002F1685" w:rsidP="00503C37">
      <w:pPr>
        <w:pStyle w:val="ListParagraph"/>
        <w:numPr>
          <w:ilvl w:val="0"/>
          <w:numId w:val="5"/>
        </w:numPr>
        <w:spacing w:after="0"/>
        <w:rPr>
          <w:rFonts w:ascii="Arial" w:hAnsi="Arial" w:cs="Arial"/>
          <w:sz w:val="20"/>
          <w:szCs w:val="20"/>
          <w:lang w:val="en-GB"/>
        </w:rPr>
      </w:pPr>
      <w:r w:rsidRPr="00C11477">
        <w:rPr>
          <w:rFonts w:ascii="Arial" w:hAnsi="Arial" w:cs="Arial"/>
          <w:sz w:val="20"/>
          <w:szCs w:val="20"/>
          <w:lang w:val="en-GB"/>
        </w:rPr>
        <w:lastRenderedPageBreak/>
        <w:t xml:space="preserve">with </w:t>
      </w:r>
      <w:r w:rsidR="008453B9" w:rsidRPr="00C11477">
        <w:rPr>
          <w:rFonts w:ascii="Arial" w:hAnsi="Arial" w:cs="Arial"/>
          <w:sz w:val="20"/>
          <w:szCs w:val="20"/>
          <w:lang w:val="en-GB"/>
        </w:rPr>
        <w:t>the provisions of the Regulation.</w:t>
      </w:r>
      <w:r w:rsidR="009347B7" w:rsidRPr="00C11477">
        <w:rPr>
          <w:rFonts w:ascii="Arial" w:hAnsi="Arial" w:cs="Arial"/>
          <w:sz w:val="20"/>
          <w:szCs w:val="20"/>
          <w:lang w:val="en-GB"/>
        </w:rPr>
        <w:t xml:space="preserve"> </w:t>
      </w:r>
    </w:p>
    <w:p w14:paraId="3E01F363" w14:textId="77777777" w:rsidR="009347B7" w:rsidRPr="00C11477" w:rsidRDefault="009347B7" w:rsidP="0033282E">
      <w:pPr>
        <w:spacing w:after="0"/>
        <w:rPr>
          <w:rFonts w:ascii="Arial" w:hAnsi="Arial" w:cs="Arial"/>
          <w:sz w:val="20"/>
          <w:szCs w:val="20"/>
          <w:lang w:val="en-GB"/>
        </w:rPr>
      </w:pPr>
    </w:p>
    <w:p w14:paraId="6BE30530" w14:textId="7D440A7F" w:rsidR="00386F2C" w:rsidRPr="00C11477" w:rsidRDefault="00AF222D" w:rsidP="00C118B5">
      <w:pPr>
        <w:spacing w:after="0"/>
        <w:jc w:val="left"/>
        <w:rPr>
          <w:rFonts w:ascii="Arial" w:hAnsi="Arial" w:cs="Arial"/>
          <w:sz w:val="20"/>
          <w:szCs w:val="20"/>
          <w:lang w:val="en-GB"/>
        </w:rPr>
      </w:pPr>
      <w:r w:rsidRPr="00C11477">
        <w:rPr>
          <w:rFonts w:ascii="Arial" w:hAnsi="Arial" w:cs="Arial"/>
          <w:sz w:val="20"/>
          <w:szCs w:val="20"/>
          <w:lang w:val="en-GB"/>
        </w:rPr>
        <w:t>Th</w:t>
      </w:r>
      <w:r w:rsidR="008453B9" w:rsidRPr="00C11477">
        <w:rPr>
          <w:rFonts w:ascii="Arial" w:hAnsi="Arial" w:cs="Arial"/>
          <w:sz w:val="20"/>
          <w:szCs w:val="20"/>
          <w:lang w:val="en-GB"/>
        </w:rPr>
        <w:t>e</w:t>
      </w:r>
      <w:r w:rsidR="00117FCB" w:rsidRPr="00C11477">
        <w:rPr>
          <w:rFonts w:ascii="Arial" w:hAnsi="Arial" w:cs="Arial"/>
          <w:sz w:val="20"/>
          <w:szCs w:val="20"/>
          <w:lang w:val="en-GB"/>
        </w:rPr>
        <w:t xml:space="preserve"> International</w:t>
      </w:r>
      <w:r w:rsidRPr="00C11477">
        <w:rPr>
          <w:rFonts w:ascii="Arial" w:hAnsi="Arial" w:cs="Arial"/>
          <w:sz w:val="20"/>
          <w:szCs w:val="20"/>
          <w:lang w:val="en-GB"/>
        </w:rPr>
        <w:t xml:space="preserve"> </w:t>
      </w:r>
      <w:r w:rsidR="00117FCB" w:rsidRPr="00C11477">
        <w:rPr>
          <w:rFonts w:ascii="Arial" w:hAnsi="Arial" w:cs="Arial"/>
          <w:sz w:val="20"/>
          <w:szCs w:val="20"/>
          <w:lang w:val="en-GB"/>
        </w:rPr>
        <w:t>S</w:t>
      </w:r>
      <w:r w:rsidRPr="00C11477">
        <w:rPr>
          <w:rFonts w:ascii="Arial" w:hAnsi="Arial" w:cs="Arial"/>
          <w:sz w:val="20"/>
          <w:szCs w:val="20"/>
          <w:lang w:val="en-GB"/>
        </w:rPr>
        <w:t xml:space="preserve">tandards </w:t>
      </w:r>
      <w:r w:rsidR="00117FCB" w:rsidRPr="00C11477">
        <w:rPr>
          <w:rFonts w:ascii="Arial" w:hAnsi="Arial" w:cs="Arial"/>
          <w:sz w:val="20"/>
          <w:szCs w:val="20"/>
          <w:lang w:val="en-GB"/>
        </w:rPr>
        <w:t xml:space="preserve">on Auditing </w:t>
      </w:r>
      <w:r w:rsidRPr="00C11477">
        <w:rPr>
          <w:rFonts w:ascii="Arial" w:hAnsi="Arial" w:cs="Arial"/>
          <w:sz w:val="20"/>
          <w:szCs w:val="20"/>
          <w:lang w:val="en-GB"/>
        </w:rPr>
        <w:t xml:space="preserve">require that we comply with ethical requirements and plan and perform the audit to obtain reasonable assurance about whether the financial statements are free from material misstatement. </w:t>
      </w:r>
    </w:p>
    <w:p w14:paraId="7F4AF5AC" w14:textId="77777777" w:rsidR="0033282E" w:rsidRPr="00C11477" w:rsidRDefault="0033282E" w:rsidP="00C118B5">
      <w:pPr>
        <w:spacing w:after="0"/>
        <w:jc w:val="left"/>
        <w:rPr>
          <w:rFonts w:ascii="Arial" w:hAnsi="Arial" w:cs="Arial"/>
          <w:sz w:val="20"/>
          <w:szCs w:val="20"/>
          <w:lang w:val="en-GB"/>
        </w:rPr>
      </w:pPr>
    </w:p>
    <w:p w14:paraId="79BFD5C5" w14:textId="16ADE7AF" w:rsidR="00A526E6" w:rsidRPr="00C11477" w:rsidRDefault="00AF222D" w:rsidP="00C118B5">
      <w:pPr>
        <w:spacing w:after="0"/>
        <w:jc w:val="left"/>
        <w:rPr>
          <w:rFonts w:ascii="Arial" w:hAnsi="Arial" w:cs="Arial"/>
          <w:sz w:val="20"/>
          <w:szCs w:val="20"/>
          <w:lang w:val="en-GB"/>
        </w:rPr>
      </w:pPr>
      <w:r w:rsidRPr="00C11477">
        <w:rPr>
          <w:rFonts w:ascii="Arial" w:hAnsi="Arial" w:cs="Arial"/>
          <w:sz w:val="20"/>
          <w:szCs w:val="20"/>
          <w:lang w:val="en-GB"/>
        </w:rPr>
        <w:t xml:space="preserve">An audit engagement involves performing procedures to obtain audit evidence about the amounts and disclosures in the </w:t>
      </w:r>
      <w:r w:rsidR="000863B1" w:rsidRPr="00C11477">
        <w:rPr>
          <w:rFonts w:ascii="Arial" w:hAnsi="Arial" w:cs="Arial"/>
          <w:sz w:val="20"/>
          <w:szCs w:val="20"/>
          <w:lang w:val="en-GB"/>
        </w:rPr>
        <w:t>d</w:t>
      </w:r>
      <w:r w:rsidRPr="00C11477">
        <w:rPr>
          <w:rFonts w:ascii="Arial" w:hAnsi="Arial" w:cs="Arial"/>
          <w:sz w:val="20"/>
          <w:szCs w:val="20"/>
          <w:lang w:val="en-GB"/>
        </w:rPr>
        <w:t xml:space="preserve">eclaration of </w:t>
      </w:r>
      <w:r w:rsidR="000C5CBC" w:rsidRPr="00C11477">
        <w:rPr>
          <w:rFonts w:ascii="Arial" w:hAnsi="Arial" w:cs="Arial"/>
          <w:sz w:val="20"/>
          <w:szCs w:val="20"/>
          <w:lang w:val="en-GB"/>
        </w:rPr>
        <w:t>IKAA</w:t>
      </w:r>
      <w:r w:rsidRPr="00C11477">
        <w:rPr>
          <w:rFonts w:ascii="Arial" w:hAnsi="Arial" w:cs="Arial"/>
          <w:sz w:val="20"/>
          <w:szCs w:val="20"/>
          <w:lang w:val="en-GB"/>
        </w:rPr>
        <w:t xml:space="preserve">. The audit engagement also includes procedures to obtain audit evidence about the appropriateness of accounting practices used for the preparation of the declaration of </w:t>
      </w:r>
      <w:r w:rsidR="000C5CBC" w:rsidRPr="00C11477">
        <w:rPr>
          <w:rFonts w:ascii="Arial" w:hAnsi="Arial" w:cs="Arial"/>
          <w:sz w:val="20"/>
          <w:szCs w:val="20"/>
          <w:lang w:val="en-GB"/>
        </w:rPr>
        <w:t>IKAA</w:t>
      </w:r>
      <w:r w:rsidRPr="00C11477">
        <w:rPr>
          <w:rFonts w:ascii="Arial" w:hAnsi="Arial" w:cs="Arial"/>
          <w:sz w:val="20"/>
          <w:szCs w:val="20"/>
          <w:lang w:val="en-GB"/>
        </w:rPr>
        <w:t xml:space="preserve"> as well as about the overall presentation of the declaration of </w:t>
      </w:r>
      <w:r w:rsidR="000C5CBC" w:rsidRPr="00C11477">
        <w:rPr>
          <w:rFonts w:ascii="Arial" w:hAnsi="Arial" w:cs="Arial"/>
          <w:sz w:val="20"/>
          <w:szCs w:val="20"/>
          <w:lang w:val="en-GB"/>
        </w:rPr>
        <w:t>IKAA</w:t>
      </w:r>
      <w:r w:rsidRPr="00C11477">
        <w:rPr>
          <w:rFonts w:ascii="Arial" w:hAnsi="Arial" w:cs="Arial"/>
          <w:sz w:val="20"/>
          <w:szCs w:val="20"/>
          <w:lang w:val="en-GB"/>
        </w:rPr>
        <w:t>. The procedures selected depend on the auditor’s judgement</w:t>
      </w:r>
      <w:r w:rsidR="00A526E6" w:rsidRPr="00C11477">
        <w:rPr>
          <w:rFonts w:ascii="Arial" w:hAnsi="Arial" w:cs="Arial"/>
          <w:sz w:val="20"/>
          <w:szCs w:val="20"/>
          <w:lang w:val="en-GB"/>
        </w:rPr>
        <w:t>, including the assessment of the risks of material misstatement of the declaration, whether due to fraud or error.</w:t>
      </w:r>
    </w:p>
    <w:p w14:paraId="4F78E45F" w14:textId="77777777" w:rsidR="0035027B" w:rsidRPr="00C11477" w:rsidRDefault="0035027B" w:rsidP="00C118B5">
      <w:pPr>
        <w:spacing w:after="0"/>
        <w:jc w:val="left"/>
        <w:rPr>
          <w:rFonts w:ascii="Arial" w:hAnsi="Arial" w:cs="Arial"/>
          <w:sz w:val="20"/>
          <w:szCs w:val="20"/>
          <w:lang w:val="en-GB"/>
        </w:rPr>
      </w:pPr>
    </w:p>
    <w:p w14:paraId="6BDDE973" w14:textId="296668AC" w:rsidR="00AF222D" w:rsidRPr="00C11477" w:rsidRDefault="00AF222D" w:rsidP="00C118B5">
      <w:pPr>
        <w:spacing w:after="0"/>
        <w:jc w:val="left"/>
        <w:rPr>
          <w:rFonts w:ascii="Arial" w:hAnsi="Arial" w:cs="Arial"/>
          <w:sz w:val="20"/>
          <w:szCs w:val="20"/>
          <w:lang w:val="en-GB"/>
        </w:rPr>
      </w:pPr>
      <w:r w:rsidRPr="00C11477">
        <w:rPr>
          <w:rFonts w:ascii="Arial" w:hAnsi="Arial" w:cs="Arial"/>
          <w:sz w:val="20"/>
          <w:szCs w:val="20"/>
          <w:lang w:val="en-GB"/>
        </w:rPr>
        <w:t>In making those risk assessments, the auditor considers internal control</w:t>
      </w:r>
      <w:r w:rsidR="00E466C6" w:rsidRPr="00C11477">
        <w:rPr>
          <w:rFonts w:ascii="Arial" w:hAnsi="Arial" w:cs="Arial"/>
          <w:sz w:val="20"/>
          <w:szCs w:val="20"/>
          <w:lang w:val="en-GB"/>
        </w:rPr>
        <w:t>s</w:t>
      </w:r>
      <w:r w:rsidRPr="00C11477">
        <w:rPr>
          <w:rFonts w:ascii="Arial" w:hAnsi="Arial" w:cs="Arial"/>
          <w:sz w:val="20"/>
          <w:szCs w:val="20"/>
          <w:lang w:val="en-GB"/>
        </w:rPr>
        <w:t xml:space="preserve"> relevant to the </w:t>
      </w:r>
      <w:r w:rsidR="00970DC4" w:rsidRPr="00C11477">
        <w:rPr>
          <w:rFonts w:ascii="Arial" w:hAnsi="Arial" w:cs="Arial"/>
          <w:sz w:val="20"/>
          <w:szCs w:val="20"/>
          <w:lang w:val="en-GB"/>
        </w:rPr>
        <w:t>E</w:t>
      </w:r>
      <w:r w:rsidRPr="00C11477">
        <w:rPr>
          <w:rFonts w:ascii="Arial" w:hAnsi="Arial" w:cs="Arial"/>
          <w:sz w:val="20"/>
          <w:szCs w:val="20"/>
          <w:lang w:val="en-GB"/>
        </w:rPr>
        <w:t xml:space="preserve">ntity’s preparation and presentation of the declaration </w:t>
      </w:r>
      <w:r w:rsidR="00980250" w:rsidRPr="00C11477">
        <w:rPr>
          <w:rFonts w:ascii="Arial" w:hAnsi="Arial" w:cs="Arial"/>
          <w:sz w:val="20"/>
          <w:szCs w:val="20"/>
          <w:lang w:val="en-GB"/>
        </w:rPr>
        <w:t xml:space="preserve">of </w:t>
      </w:r>
      <w:r w:rsidR="000C5CBC" w:rsidRPr="00C11477">
        <w:rPr>
          <w:rFonts w:ascii="Arial" w:hAnsi="Arial" w:cs="Arial"/>
          <w:sz w:val="20"/>
          <w:szCs w:val="20"/>
          <w:lang w:val="en-GB"/>
        </w:rPr>
        <w:t>IKAA</w:t>
      </w:r>
      <w:r w:rsidRPr="00C11477">
        <w:rPr>
          <w:rFonts w:ascii="Arial" w:hAnsi="Arial" w:cs="Arial"/>
          <w:sz w:val="20"/>
          <w:szCs w:val="20"/>
          <w:lang w:val="en-GB"/>
        </w:rPr>
        <w:t xml:space="preserve"> in order to design audit procedures that are appropriate in the circumstances </w:t>
      </w:r>
      <w:r w:rsidR="005A4B6D">
        <w:rPr>
          <w:rFonts w:ascii="Arial" w:hAnsi="Arial" w:cs="Arial"/>
          <w:sz w:val="20"/>
          <w:szCs w:val="20"/>
          <w:lang w:val="en-GB"/>
        </w:rPr>
        <w:t xml:space="preserve">and </w:t>
      </w:r>
      <w:r w:rsidRPr="00C11477">
        <w:rPr>
          <w:rFonts w:ascii="Arial" w:hAnsi="Arial" w:cs="Arial"/>
          <w:sz w:val="20"/>
          <w:szCs w:val="20"/>
          <w:lang w:val="en-GB"/>
        </w:rPr>
        <w:t xml:space="preserve">relevant for the scope of this engagement, but not for the purpose of expressing an opinion on the effectiveness of the </w:t>
      </w:r>
      <w:r w:rsidR="001F2A6C" w:rsidRPr="00C11477">
        <w:rPr>
          <w:rFonts w:ascii="Arial" w:hAnsi="Arial" w:cs="Arial"/>
          <w:sz w:val="20"/>
          <w:szCs w:val="20"/>
          <w:lang w:val="en-GB"/>
        </w:rPr>
        <w:t>E</w:t>
      </w:r>
      <w:r w:rsidRPr="00C11477">
        <w:rPr>
          <w:rFonts w:ascii="Arial" w:hAnsi="Arial" w:cs="Arial"/>
          <w:sz w:val="20"/>
          <w:szCs w:val="20"/>
          <w:lang w:val="en-GB"/>
        </w:rPr>
        <w:t>ntity’s internal control</w:t>
      </w:r>
      <w:r w:rsidR="0021611C" w:rsidRPr="00C11477">
        <w:rPr>
          <w:rFonts w:ascii="Arial" w:hAnsi="Arial" w:cs="Arial"/>
          <w:sz w:val="20"/>
          <w:szCs w:val="20"/>
          <w:lang w:val="en-GB"/>
        </w:rPr>
        <w:t xml:space="preserve"> system</w:t>
      </w:r>
      <w:r w:rsidRPr="00C11477">
        <w:rPr>
          <w:rFonts w:ascii="Arial" w:hAnsi="Arial" w:cs="Arial"/>
          <w:sz w:val="20"/>
          <w:szCs w:val="20"/>
          <w:lang w:val="en-GB"/>
        </w:rPr>
        <w:t xml:space="preserve">. </w:t>
      </w:r>
    </w:p>
    <w:p w14:paraId="3B51D1EB" w14:textId="77777777" w:rsidR="006653C5" w:rsidRPr="00C11477" w:rsidRDefault="006653C5" w:rsidP="00C118B5">
      <w:pPr>
        <w:spacing w:after="0"/>
        <w:jc w:val="left"/>
        <w:rPr>
          <w:rFonts w:ascii="Arial" w:hAnsi="Arial" w:cs="Arial"/>
          <w:sz w:val="20"/>
          <w:szCs w:val="20"/>
          <w:lang w:val="en-GB"/>
        </w:rPr>
      </w:pPr>
    </w:p>
    <w:p w14:paraId="4CEF0900" w14:textId="77777777" w:rsidR="00E779A6" w:rsidRPr="00C11477" w:rsidRDefault="00E779A6" w:rsidP="00C118B5">
      <w:pPr>
        <w:spacing w:after="0"/>
        <w:jc w:val="left"/>
        <w:rPr>
          <w:rFonts w:ascii="Arial" w:hAnsi="Arial" w:cs="Arial"/>
          <w:sz w:val="20"/>
          <w:szCs w:val="20"/>
          <w:lang w:val="en-GB"/>
        </w:rPr>
      </w:pPr>
      <w:r w:rsidRPr="00C11477">
        <w:rPr>
          <w:rFonts w:ascii="Arial" w:hAnsi="Arial" w:cs="Arial"/>
          <w:sz w:val="20"/>
          <w:szCs w:val="20"/>
          <w:lang w:val="en-GB"/>
        </w:rPr>
        <w:t xml:space="preserve">Furthermore, we have evaluated the appropriateness of accounting policies used and the reasonableness of accounting estimates, if any, and related disclosures made by management. </w:t>
      </w:r>
    </w:p>
    <w:p w14:paraId="09391CAB" w14:textId="77777777" w:rsidR="000103A4" w:rsidRPr="00C11477" w:rsidRDefault="000103A4" w:rsidP="00C118B5">
      <w:pPr>
        <w:spacing w:after="0"/>
        <w:jc w:val="left"/>
        <w:rPr>
          <w:rFonts w:ascii="Arial" w:hAnsi="Arial" w:cs="Arial"/>
          <w:sz w:val="20"/>
          <w:szCs w:val="20"/>
          <w:lang w:val="en-GB"/>
        </w:rPr>
      </w:pPr>
    </w:p>
    <w:p w14:paraId="6F0D9386" w14:textId="2FDED51D" w:rsidR="00AF222D" w:rsidRPr="00C11477" w:rsidRDefault="00AF222D" w:rsidP="00C118B5">
      <w:pPr>
        <w:spacing w:after="0"/>
        <w:jc w:val="left"/>
        <w:rPr>
          <w:rFonts w:ascii="Arial" w:hAnsi="Arial" w:cs="Arial"/>
          <w:sz w:val="20"/>
          <w:szCs w:val="20"/>
          <w:lang w:val="en-GB"/>
        </w:rPr>
      </w:pPr>
      <w:r w:rsidRPr="00C11477">
        <w:rPr>
          <w:rFonts w:ascii="Arial" w:hAnsi="Arial" w:cs="Arial"/>
          <w:sz w:val="20"/>
          <w:szCs w:val="20"/>
          <w:lang w:val="en-GB"/>
        </w:rPr>
        <w:t>Our work is not designed specifically to identify incidences of fraud. Accordingly, fraud may occur and not be detected. We h</w:t>
      </w:r>
      <w:r w:rsidR="00C5365D" w:rsidRPr="00C11477">
        <w:rPr>
          <w:rFonts w:ascii="Arial" w:hAnsi="Arial" w:cs="Arial"/>
          <w:sz w:val="20"/>
          <w:szCs w:val="20"/>
          <w:lang w:val="en-GB"/>
        </w:rPr>
        <w:t>a</w:t>
      </w:r>
      <w:r w:rsidRPr="00C11477">
        <w:rPr>
          <w:rFonts w:ascii="Arial" w:hAnsi="Arial" w:cs="Arial"/>
          <w:sz w:val="20"/>
          <w:szCs w:val="20"/>
          <w:lang w:val="en-GB"/>
        </w:rPr>
        <w:t xml:space="preserve">ve nevertheless obtained representations made by the </w:t>
      </w:r>
      <w:r w:rsidR="008959C1" w:rsidRPr="00C11477">
        <w:rPr>
          <w:rFonts w:ascii="Arial" w:hAnsi="Arial" w:cs="Arial"/>
          <w:sz w:val="20"/>
          <w:szCs w:val="20"/>
          <w:lang w:val="en-GB"/>
        </w:rPr>
        <w:t>Entity</w:t>
      </w:r>
      <w:r w:rsidRPr="00C11477">
        <w:rPr>
          <w:rFonts w:ascii="Arial" w:hAnsi="Arial" w:cs="Arial"/>
          <w:sz w:val="20"/>
          <w:szCs w:val="20"/>
          <w:lang w:val="en-GB"/>
        </w:rPr>
        <w:t xml:space="preserve"> in relation to the authenticity and completeness of the supporting documentation provided to us.</w:t>
      </w:r>
    </w:p>
    <w:p w14:paraId="76E17FDA" w14:textId="77777777" w:rsidR="0035027B" w:rsidRPr="00C11477" w:rsidRDefault="0035027B" w:rsidP="0033282E">
      <w:pPr>
        <w:spacing w:after="0"/>
        <w:rPr>
          <w:rFonts w:ascii="Arial" w:hAnsi="Arial" w:cs="Arial"/>
          <w:sz w:val="20"/>
          <w:szCs w:val="20"/>
          <w:lang w:val="en-GB"/>
        </w:rPr>
      </w:pPr>
    </w:p>
    <w:p w14:paraId="43F2B7EB" w14:textId="44D9E4D6" w:rsidR="00AF222D" w:rsidRPr="00C11477" w:rsidRDefault="00AF222D" w:rsidP="00C118B5">
      <w:pPr>
        <w:spacing w:after="0"/>
        <w:jc w:val="left"/>
        <w:rPr>
          <w:rFonts w:ascii="Arial" w:hAnsi="Arial" w:cs="Arial"/>
          <w:sz w:val="20"/>
          <w:szCs w:val="20"/>
          <w:lang w:val="en-GB"/>
        </w:rPr>
      </w:pPr>
      <w:r w:rsidRPr="00C11477">
        <w:rPr>
          <w:rFonts w:ascii="Arial" w:hAnsi="Arial" w:cs="Arial"/>
          <w:sz w:val="20"/>
          <w:szCs w:val="20"/>
          <w:lang w:val="en-GB"/>
        </w:rPr>
        <w:t xml:space="preserve">We believe that the audit evidence we have obtained is sufficient with respect to the objectives relevant for our engagement and appropriate to provide a basis for our </w:t>
      </w:r>
      <w:r w:rsidR="00C7482A" w:rsidRPr="00C11477">
        <w:rPr>
          <w:rFonts w:ascii="Arial" w:hAnsi="Arial" w:cs="Arial"/>
          <w:sz w:val="20"/>
          <w:szCs w:val="20"/>
          <w:lang w:val="en-GB"/>
        </w:rPr>
        <w:t>report</w:t>
      </w:r>
      <w:r w:rsidRPr="00C11477">
        <w:rPr>
          <w:rFonts w:ascii="Arial" w:hAnsi="Arial" w:cs="Arial"/>
          <w:sz w:val="20"/>
          <w:szCs w:val="20"/>
          <w:lang w:val="en-GB"/>
        </w:rPr>
        <w:t>.</w:t>
      </w:r>
    </w:p>
    <w:p w14:paraId="51869799" w14:textId="446F9FC4" w:rsidR="00AF222D" w:rsidRPr="00C11477" w:rsidRDefault="00AF222D" w:rsidP="0033282E">
      <w:pPr>
        <w:spacing w:after="0"/>
        <w:rPr>
          <w:rFonts w:ascii="Arial" w:hAnsi="Arial" w:cs="Arial"/>
          <w:sz w:val="20"/>
          <w:szCs w:val="20"/>
          <w:lang w:val="en-GB"/>
        </w:rPr>
      </w:pPr>
    </w:p>
    <w:p w14:paraId="2F6953F5" w14:textId="77777777" w:rsidR="00980250" w:rsidRPr="00C11477" w:rsidRDefault="00980250" w:rsidP="0033282E">
      <w:pPr>
        <w:spacing w:after="0"/>
        <w:rPr>
          <w:rFonts w:ascii="Arial" w:hAnsi="Arial" w:cs="Arial"/>
          <w:sz w:val="20"/>
          <w:szCs w:val="20"/>
          <w:lang w:val="en-GB"/>
        </w:rPr>
      </w:pPr>
    </w:p>
    <w:p w14:paraId="3372B1A2" w14:textId="762CB384" w:rsidR="00AF222D" w:rsidRPr="00C11477" w:rsidRDefault="00E52C77" w:rsidP="0033282E">
      <w:pPr>
        <w:spacing w:after="0"/>
        <w:rPr>
          <w:rStyle w:val="Strong"/>
          <w:rFonts w:ascii="Arial" w:hAnsi="Arial" w:cs="Arial"/>
          <w:sz w:val="20"/>
          <w:szCs w:val="20"/>
          <w:lang w:val="en-GB"/>
        </w:rPr>
      </w:pPr>
      <w:r w:rsidRPr="00C11477">
        <w:rPr>
          <w:rStyle w:val="Strong"/>
          <w:rFonts w:ascii="Arial" w:hAnsi="Arial" w:cs="Arial"/>
          <w:sz w:val="20"/>
          <w:szCs w:val="20"/>
          <w:lang w:val="en-GB"/>
        </w:rPr>
        <w:t>Opinion</w:t>
      </w:r>
    </w:p>
    <w:p w14:paraId="521560A7" w14:textId="77777777" w:rsidR="0035027B" w:rsidRPr="00C11477" w:rsidRDefault="0035027B" w:rsidP="0033282E">
      <w:pPr>
        <w:spacing w:after="0"/>
        <w:rPr>
          <w:rFonts w:ascii="Arial" w:hAnsi="Arial" w:cs="Arial"/>
          <w:sz w:val="20"/>
          <w:szCs w:val="20"/>
          <w:lang w:val="en-GB"/>
        </w:rPr>
      </w:pPr>
    </w:p>
    <w:p w14:paraId="3D9E3F67" w14:textId="64C9F187" w:rsidR="00A84A71" w:rsidRPr="00C11477" w:rsidRDefault="00E52C77" w:rsidP="00454AD9">
      <w:pPr>
        <w:spacing w:after="0"/>
        <w:rPr>
          <w:rFonts w:ascii="Arial" w:hAnsi="Arial" w:cs="Arial"/>
          <w:sz w:val="20"/>
          <w:szCs w:val="20"/>
          <w:lang w:val="en-GB"/>
        </w:rPr>
      </w:pPr>
      <w:r w:rsidRPr="00C11477">
        <w:rPr>
          <w:rFonts w:ascii="Arial" w:hAnsi="Arial" w:cs="Arial"/>
          <w:sz w:val="20"/>
          <w:szCs w:val="20"/>
          <w:lang w:val="en-GB"/>
        </w:rPr>
        <w:t>In our opinion</w:t>
      </w:r>
      <w:r w:rsidR="00980250" w:rsidRPr="00C11477">
        <w:rPr>
          <w:rFonts w:ascii="Arial" w:hAnsi="Arial" w:cs="Arial"/>
          <w:sz w:val="20"/>
          <w:szCs w:val="20"/>
          <w:lang w:val="en-GB"/>
        </w:rPr>
        <w:t xml:space="preserve"> </w:t>
      </w:r>
      <w:r w:rsidR="0035027B" w:rsidRPr="00C11477">
        <w:rPr>
          <w:rFonts w:ascii="Arial" w:hAnsi="Arial" w:cs="Arial"/>
          <w:sz w:val="20"/>
          <w:szCs w:val="20"/>
          <w:lang w:val="en-GB"/>
        </w:rPr>
        <w:t xml:space="preserve">the </w:t>
      </w:r>
      <w:r w:rsidR="003E1697" w:rsidRPr="00C11477">
        <w:rPr>
          <w:rFonts w:ascii="Arial" w:hAnsi="Arial" w:cs="Arial"/>
          <w:sz w:val="20"/>
          <w:szCs w:val="20"/>
          <w:lang w:val="en-GB"/>
        </w:rPr>
        <w:t xml:space="preserve">IKAA </w:t>
      </w:r>
      <w:r w:rsidR="0035027B" w:rsidRPr="00C11477">
        <w:rPr>
          <w:rFonts w:ascii="Arial" w:hAnsi="Arial" w:cs="Arial"/>
          <w:sz w:val="20"/>
          <w:szCs w:val="20"/>
          <w:lang w:val="en-GB"/>
        </w:rPr>
        <w:t>is determined</w:t>
      </w:r>
      <w:r w:rsidR="00CD5C3F" w:rsidRPr="00C11477">
        <w:rPr>
          <w:rFonts w:ascii="Arial" w:hAnsi="Arial" w:cs="Arial"/>
          <w:sz w:val="20"/>
          <w:szCs w:val="20"/>
          <w:lang w:val="en-GB"/>
        </w:rPr>
        <w:t xml:space="preserve"> </w:t>
      </w:r>
      <w:r w:rsidR="003E1697" w:rsidRPr="00C11477">
        <w:rPr>
          <w:rFonts w:ascii="Arial" w:hAnsi="Arial" w:cs="Arial"/>
          <w:sz w:val="20"/>
          <w:szCs w:val="20"/>
          <w:lang w:val="en-GB"/>
        </w:rPr>
        <w:t>in all material respects</w:t>
      </w:r>
      <w:r w:rsidR="0035027B" w:rsidRPr="00C11477">
        <w:rPr>
          <w:rFonts w:ascii="Arial" w:hAnsi="Arial" w:cs="Arial"/>
          <w:sz w:val="20"/>
          <w:szCs w:val="20"/>
          <w:lang w:val="en-GB"/>
        </w:rPr>
        <w:t xml:space="preserve">, in compliance with Article </w:t>
      </w:r>
      <w:r w:rsidR="00980250" w:rsidRPr="00C11477">
        <w:rPr>
          <w:rFonts w:ascii="Arial" w:hAnsi="Arial" w:cs="Arial"/>
          <w:sz w:val="20"/>
          <w:szCs w:val="20"/>
          <w:lang w:val="en-GB"/>
        </w:rPr>
        <w:t>11.2 of the Regulation</w:t>
      </w:r>
      <w:r w:rsidR="00DE55A0" w:rsidRPr="00C11477">
        <w:rPr>
          <w:rFonts w:ascii="Arial" w:hAnsi="Arial" w:cs="Arial"/>
          <w:sz w:val="20"/>
          <w:szCs w:val="20"/>
          <w:lang w:val="en-GB"/>
        </w:rPr>
        <w:t>,</w:t>
      </w:r>
      <w:r w:rsidR="009F3F1D" w:rsidRPr="00C11477">
        <w:rPr>
          <w:rFonts w:ascii="Arial" w:hAnsi="Arial" w:cs="Arial"/>
          <w:sz w:val="20"/>
          <w:szCs w:val="20"/>
          <w:lang w:val="en-GB"/>
        </w:rPr>
        <w:t xml:space="preserve"> w</w:t>
      </w:r>
      <w:r w:rsidR="00BD6B0B" w:rsidRPr="00C11477">
        <w:rPr>
          <w:rFonts w:ascii="Arial" w:hAnsi="Arial" w:cs="Arial"/>
          <w:sz w:val="20"/>
          <w:szCs w:val="20"/>
          <w:lang w:val="en-GB"/>
        </w:rPr>
        <w:t xml:space="preserve">hich states that </w:t>
      </w:r>
      <w:r w:rsidR="00072510" w:rsidRPr="00C11477">
        <w:rPr>
          <w:rFonts w:ascii="Arial" w:hAnsi="Arial" w:cs="Arial"/>
          <w:sz w:val="20"/>
          <w:szCs w:val="20"/>
          <w:lang w:val="en-GB"/>
        </w:rPr>
        <w:t xml:space="preserve">the costs </w:t>
      </w:r>
      <w:r w:rsidR="00EF05F7" w:rsidRPr="00C11477">
        <w:rPr>
          <w:rFonts w:ascii="Arial" w:hAnsi="Arial" w:cs="Arial"/>
          <w:sz w:val="20"/>
          <w:szCs w:val="20"/>
          <w:lang w:val="en-GB"/>
        </w:rPr>
        <w:t>for</w:t>
      </w:r>
      <w:r w:rsidR="00535170" w:rsidRPr="00C11477">
        <w:rPr>
          <w:rFonts w:ascii="Arial" w:hAnsi="Arial" w:cs="Arial"/>
          <w:sz w:val="20"/>
          <w:szCs w:val="20"/>
          <w:lang w:val="en-GB"/>
        </w:rPr>
        <w:t xml:space="preserve"> additional activities </w:t>
      </w:r>
      <w:r w:rsidR="00072510" w:rsidRPr="00C11477">
        <w:rPr>
          <w:rFonts w:ascii="Arial" w:hAnsi="Arial" w:cs="Arial"/>
          <w:sz w:val="20"/>
          <w:szCs w:val="20"/>
          <w:lang w:val="en-GB"/>
        </w:rPr>
        <w:t>shall be determined in compliance with</w:t>
      </w:r>
      <w:r w:rsidR="00FA154E" w:rsidRPr="00C11477">
        <w:rPr>
          <w:rFonts w:ascii="Arial" w:hAnsi="Arial" w:cs="Arial"/>
          <w:sz w:val="20"/>
          <w:szCs w:val="20"/>
          <w:lang w:val="en-GB"/>
        </w:rPr>
        <w:t xml:space="preserve"> </w:t>
      </w:r>
      <w:r w:rsidR="00072510" w:rsidRPr="00C11477">
        <w:rPr>
          <w:rFonts w:ascii="Arial" w:hAnsi="Arial" w:cs="Arial"/>
          <w:sz w:val="20"/>
          <w:szCs w:val="20"/>
          <w:lang w:val="en-GB"/>
        </w:rPr>
        <w:t xml:space="preserve">the usual cost accounting practices of the </w:t>
      </w:r>
      <w:r w:rsidR="009F3F1D" w:rsidRPr="00C11477">
        <w:rPr>
          <w:rFonts w:ascii="Arial" w:hAnsi="Arial" w:cs="Arial"/>
          <w:sz w:val="20"/>
          <w:szCs w:val="20"/>
          <w:lang w:val="en-GB"/>
        </w:rPr>
        <w:t>E</w:t>
      </w:r>
      <w:r w:rsidR="00072510" w:rsidRPr="00C11477">
        <w:rPr>
          <w:rFonts w:ascii="Arial" w:hAnsi="Arial" w:cs="Arial"/>
          <w:sz w:val="20"/>
          <w:szCs w:val="20"/>
          <w:lang w:val="en-GB"/>
        </w:rPr>
        <w:t xml:space="preserve">ntity, the applicable accounting standards of the country where the </w:t>
      </w:r>
      <w:r w:rsidR="009F3F1D" w:rsidRPr="00C11477">
        <w:rPr>
          <w:rFonts w:ascii="Arial" w:hAnsi="Arial" w:cs="Arial"/>
          <w:sz w:val="20"/>
          <w:szCs w:val="20"/>
          <w:lang w:val="en-GB"/>
        </w:rPr>
        <w:t>E</w:t>
      </w:r>
      <w:r w:rsidR="00072510" w:rsidRPr="00C11477">
        <w:rPr>
          <w:rFonts w:ascii="Arial" w:hAnsi="Arial" w:cs="Arial"/>
          <w:sz w:val="20"/>
          <w:szCs w:val="20"/>
          <w:lang w:val="en-GB"/>
        </w:rPr>
        <w:t>ntity is established</w:t>
      </w:r>
      <w:r w:rsidR="002D354F" w:rsidRPr="00C11477">
        <w:rPr>
          <w:rFonts w:ascii="Arial" w:hAnsi="Arial" w:cs="Arial"/>
          <w:sz w:val="20"/>
          <w:szCs w:val="20"/>
          <w:lang w:val="en-GB"/>
        </w:rPr>
        <w:t xml:space="preserve">, </w:t>
      </w:r>
      <w:r w:rsidR="00072510" w:rsidRPr="00C11477">
        <w:rPr>
          <w:rFonts w:ascii="Arial" w:hAnsi="Arial" w:cs="Arial"/>
          <w:sz w:val="20"/>
          <w:szCs w:val="20"/>
          <w:lang w:val="en-GB"/>
        </w:rPr>
        <w:t>the applicable International Accounting Standards and International Financial Reporting Standards</w:t>
      </w:r>
      <w:r w:rsidR="00DE55A0" w:rsidRPr="00C11477">
        <w:rPr>
          <w:rFonts w:ascii="Arial" w:hAnsi="Arial" w:cs="Arial"/>
          <w:sz w:val="20"/>
          <w:szCs w:val="20"/>
          <w:lang w:val="en-GB"/>
        </w:rPr>
        <w:t>.</w:t>
      </w:r>
    </w:p>
    <w:p w14:paraId="5F31E36C" w14:textId="77777777" w:rsidR="00A84A71" w:rsidRPr="00C11477" w:rsidRDefault="00A84A71" w:rsidP="00454AD9">
      <w:pPr>
        <w:spacing w:after="0"/>
        <w:rPr>
          <w:rFonts w:ascii="Arial" w:hAnsi="Arial" w:cs="Arial"/>
          <w:sz w:val="20"/>
          <w:szCs w:val="20"/>
          <w:lang w:val="en-GB"/>
        </w:rPr>
      </w:pPr>
    </w:p>
    <w:p w14:paraId="6E477A5C" w14:textId="4C5E6B20" w:rsidR="00A84A71" w:rsidRPr="00C11477" w:rsidRDefault="00D366B9" w:rsidP="00454AD9">
      <w:pPr>
        <w:spacing w:after="0"/>
        <w:rPr>
          <w:rFonts w:ascii="Arial" w:hAnsi="Arial" w:cs="Arial"/>
          <w:sz w:val="20"/>
          <w:szCs w:val="20"/>
          <w:lang w:val="en-GB"/>
        </w:rPr>
      </w:pPr>
      <w:r w:rsidRPr="00C11477">
        <w:rPr>
          <w:rFonts w:ascii="Arial" w:hAnsi="Arial" w:cs="Arial"/>
          <w:sz w:val="20"/>
          <w:szCs w:val="20"/>
          <w:lang w:val="en-GB"/>
        </w:rPr>
        <w:t>(</w:t>
      </w:r>
      <w:r w:rsidR="00F64F4F" w:rsidRPr="00C11477">
        <w:rPr>
          <w:rFonts w:ascii="Arial" w:hAnsi="Arial" w:cs="Arial"/>
          <w:sz w:val="20"/>
          <w:szCs w:val="20"/>
          <w:lang w:val="en-GB"/>
        </w:rPr>
        <w:t>I</w:t>
      </w:r>
      <w:r w:rsidR="00D94CEC" w:rsidRPr="00C11477">
        <w:rPr>
          <w:rFonts w:ascii="Arial" w:hAnsi="Arial" w:cs="Arial"/>
          <w:sz w:val="20"/>
          <w:szCs w:val="20"/>
          <w:lang w:val="en-GB"/>
        </w:rPr>
        <w:t>f applicable</w:t>
      </w:r>
      <w:r w:rsidR="00D13C68" w:rsidRPr="00C11477">
        <w:rPr>
          <w:rFonts w:ascii="Arial" w:hAnsi="Arial" w:cs="Arial"/>
          <w:sz w:val="20"/>
          <w:szCs w:val="20"/>
          <w:lang w:val="en-GB"/>
        </w:rPr>
        <w:t>:</w:t>
      </w:r>
      <w:r w:rsidR="00A84A71" w:rsidRPr="00C11477">
        <w:rPr>
          <w:rFonts w:ascii="Arial" w:hAnsi="Arial" w:cs="Arial"/>
          <w:sz w:val="20"/>
          <w:szCs w:val="20"/>
          <w:lang w:val="en-GB"/>
        </w:rPr>
        <w:t xml:space="preserve"> </w:t>
      </w:r>
      <w:r w:rsidR="00DD7D56" w:rsidRPr="00C11477">
        <w:rPr>
          <w:rFonts w:ascii="Arial" w:hAnsi="Arial" w:cs="Arial"/>
          <w:sz w:val="20"/>
          <w:szCs w:val="20"/>
          <w:lang w:val="en-GB"/>
        </w:rPr>
        <w:t>Additionally,</w:t>
      </w:r>
      <w:r w:rsidR="00B249A5" w:rsidRPr="00C11477">
        <w:rPr>
          <w:rFonts w:ascii="Arial" w:hAnsi="Arial" w:cs="Arial"/>
          <w:sz w:val="20"/>
          <w:szCs w:val="20"/>
          <w:lang w:val="en-GB"/>
        </w:rPr>
        <w:t xml:space="preserve"> the Entity </w:t>
      </w:r>
      <w:r w:rsidR="00CD3704" w:rsidRPr="00C11477">
        <w:rPr>
          <w:rFonts w:ascii="Arial" w:hAnsi="Arial" w:cs="Arial"/>
          <w:sz w:val="20"/>
          <w:szCs w:val="20"/>
          <w:lang w:val="en-GB"/>
        </w:rPr>
        <w:t xml:space="preserve">chose to value its additional activities in </w:t>
      </w:r>
      <w:r w:rsidR="001570C8" w:rsidRPr="00C11477">
        <w:rPr>
          <w:rFonts w:ascii="Arial" w:hAnsi="Arial" w:cs="Arial"/>
          <w:sz w:val="20"/>
          <w:szCs w:val="20"/>
          <w:lang w:val="en-GB"/>
        </w:rPr>
        <w:t>compliance</w:t>
      </w:r>
      <w:r w:rsidR="00CD3704" w:rsidRPr="00C11477">
        <w:rPr>
          <w:rFonts w:ascii="Arial" w:hAnsi="Arial" w:cs="Arial"/>
          <w:sz w:val="20"/>
          <w:szCs w:val="20"/>
          <w:lang w:val="en-GB"/>
        </w:rPr>
        <w:t xml:space="preserve"> with the</w:t>
      </w:r>
      <w:r w:rsidR="00F519EE" w:rsidRPr="00C11477">
        <w:rPr>
          <w:rFonts w:ascii="Arial" w:hAnsi="Arial" w:cs="Arial"/>
          <w:sz w:val="20"/>
          <w:szCs w:val="20"/>
          <w:lang w:val="en-GB"/>
        </w:rPr>
        <w:t xml:space="preserve"> </w:t>
      </w:r>
      <w:r w:rsidR="00CD3704" w:rsidRPr="00C11477">
        <w:rPr>
          <w:rFonts w:ascii="Arial" w:hAnsi="Arial" w:cs="Arial"/>
          <w:sz w:val="20"/>
          <w:szCs w:val="20"/>
          <w:lang w:val="en-GB"/>
        </w:rPr>
        <w:t>Horizon Europe model grant agreement (HE MGA)</w:t>
      </w:r>
      <w:r w:rsidR="00CD3704" w:rsidRPr="00C11477">
        <w:rPr>
          <w:rStyle w:val="FootnoteReference"/>
          <w:lang w:val="en-GB"/>
        </w:rPr>
        <w:footnoteReference w:id="9"/>
      </w:r>
      <w:r w:rsidR="00760F9D" w:rsidRPr="00C11477">
        <w:rPr>
          <w:rFonts w:ascii="Arial" w:hAnsi="Arial" w:cs="Arial"/>
          <w:sz w:val="20"/>
          <w:szCs w:val="20"/>
          <w:lang w:val="en-GB"/>
        </w:rPr>
        <w:t xml:space="preserve"> and </w:t>
      </w:r>
      <w:r w:rsidR="008A7F8B" w:rsidRPr="00C11477">
        <w:rPr>
          <w:rFonts w:ascii="Arial" w:hAnsi="Arial" w:cs="Arial"/>
          <w:sz w:val="20"/>
          <w:szCs w:val="20"/>
          <w:lang w:val="en-GB"/>
        </w:rPr>
        <w:t xml:space="preserve">consistently </w:t>
      </w:r>
      <w:r w:rsidR="00C60EE8" w:rsidRPr="00C11477">
        <w:rPr>
          <w:rFonts w:ascii="Arial" w:hAnsi="Arial" w:cs="Arial"/>
          <w:sz w:val="20"/>
          <w:szCs w:val="20"/>
          <w:lang w:val="en-GB"/>
        </w:rPr>
        <w:t>applied</w:t>
      </w:r>
      <w:r w:rsidR="00760F9D" w:rsidRPr="00C11477">
        <w:rPr>
          <w:rFonts w:ascii="Arial" w:hAnsi="Arial" w:cs="Arial"/>
          <w:sz w:val="20"/>
          <w:szCs w:val="20"/>
          <w:lang w:val="en-GB"/>
        </w:rPr>
        <w:t xml:space="preserve"> </w:t>
      </w:r>
      <w:r w:rsidR="009E34F8" w:rsidRPr="00C11477">
        <w:rPr>
          <w:rFonts w:ascii="Arial" w:hAnsi="Arial" w:cs="Arial"/>
          <w:sz w:val="20"/>
          <w:szCs w:val="20"/>
          <w:lang w:val="en-GB"/>
        </w:rPr>
        <w:t xml:space="preserve">HE cost eligibility rules and cost calculation methods </w:t>
      </w:r>
      <w:r w:rsidR="00CD3704" w:rsidRPr="00C11477">
        <w:rPr>
          <w:rFonts w:ascii="Arial" w:hAnsi="Arial" w:cs="Arial"/>
          <w:sz w:val="20"/>
          <w:szCs w:val="20"/>
          <w:lang w:val="en-GB"/>
        </w:rPr>
        <w:t>for all types of costs incurred for additional activities</w:t>
      </w:r>
      <w:r w:rsidR="008A7F8B">
        <w:rPr>
          <w:rFonts w:ascii="Arial" w:hAnsi="Arial" w:cs="Arial"/>
          <w:sz w:val="20"/>
          <w:szCs w:val="20"/>
          <w:lang w:val="en-GB"/>
        </w:rPr>
        <w:t>)</w:t>
      </w:r>
      <w:r w:rsidR="00CD3704" w:rsidRPr="00C11477">
        <w:rPr>
          <w:rFonts w:ascii="Arial" w:hAnsi="Arial" w:cs="Arial"/>
          <w:sz w:val="20"/>
          <w:szCs w:val="20"/>
          <w:lang w:val="en-GB"/>
        </w:rPr>
        <w:t>.</w:t>
      </w:r>
    </w:p>
    <w:p w14:paraId="4BE9FD46" w14:textId="77777777" w:rsidR="00A84A71" w:rsidRPr="00C11477" w:rsidRDefault="00A84A71" w:rsidP="00454AD9">
      <w:pPr>
        <w:spacing w:after="0"/>
        <w:rPr>
          <w:rFonts w:ascii="Arial" w:hAnsi="Arial" w:cs="Arial"/>
          <w:sz w:val="20"/>
          <w:szCs w:val="20"/>
          <w:lang w:val="en-GB"/>
        </w:rPr>
      </w:pPr>
    </w:p>
    <w:p w14:paraId="7660C638" w14:textId="5D409B8A" w:rsidR="003D152E" w:rsidRPr="00C11477" w:rsidRDefault="00D366B9" w:rsidP="00454AD9">
      <w:pPr>
        <w:spacing w:after="0"/>
        <w:rPr>
          <w:rFonts w:ascii="Arial" w:hAnsi="Arial" w:cs="Arial"/>
          <w:sz w:val="20"/>
          <w:szCs w:val="20"/>
          <w:lang w:val="en-GB"/>
        </w:rPr>
      </w:pPr>
      <w:r w:rsidRPr="00C11477">
        <w:rPr>
          <w:rFonts w:ascii="Arial" w:hAnsi="Arial" w:cs="Arial"/>
          <w:sz w:val="20"/>
          <w:szCs w:val="20"/>
          <w:lang w:val="en-GB"/>
        </w:rPr>
        <w:t>(</w:t>
      </w:r>
      <w:r w:rsidR="00F64F4F" w:rsidRPr="00C11477">
        <w:rPr>
          <w:rFonts w:ascii="Arial" w:hAnsi="Arial" w:cs="Arial"/>
          <w:sz w:val="20"/>
          <w:szCs w:val="20"/>
          <w:lang w:val="en-GB"/>
        </w:rPr>
        <w:t>I</w:t>
      </w:r>
      <w:r w:rsidR="00C032F9" w:rsidRPr="00C11477">
        <w:rPr>
          <w:rFonts w:ascii="Arial" w:hAnsi="Arial" w:cs="Arial"/>
          <w:sz w:val="20"/>
          <w:szCs w:val="20"/>
          <w:lang w:val="en-GB"/>
        </w:rPr>
        <w:t xml:space="preserve">f applicable: </w:t>
      </w:r>
      <w:r w:rsidR="008C7FB3" w:rsidRPr="00C11477">
        <w:rPr>
          <w:rFonts w:ascii="Arial" w:hAnsi="Arial" w:cs="Arial"/>
          <w:sz w:val="20"/>
          <w:szCs w:val="20"/>
          <w:lang w:val="en-GB"/>
        </w:rPr>
        <w:t xml:space="preserve">Additionally, </w:t>
      </w:r>
      <w:r w:rsidR="0097245F" w:rsidRPr="00C11477">
        <w:rPr>
          <w:rFonts w:ascii="Arial" w:hAnsi="Arial" w:cs="Arial"/>
          <w:sz w:val="20"/>
          <w:szCs w:val="20"/>
          <w:lang w:val="en-GB"/>
        </w:rPr>
        <w:t xml:space="preserve">in accordance with Article 11.2 of the Regulation, the IHI JU Governing Board </w:t>
      </w:r>
      <w:r w:rsidR="0032262E" w:rsidRPr="00C11477">
        <w:rPr>
          <w:rFonts w:ascii="Arial" w:hAnsi="Arial" w:cs="Arial"/>
          <w:sz w:val="20"/>
          <w:szCs w:val="20"/>
          <w:lang w:val="en-GB"/>
        </w:rPr>
        <w:t>has</w:t>
      </w:r>
      <w:r w:rsidR="0097245F" w:rsidRPr="00C11477">
        <w:rPr>
          <w:rFonts w:ascii="Arial" w:hAnsi="Arial" w:cs="Arial"/>
          <w:sz w:val="20"/>
          <w:szCs w:val="20"/>
          <w:lang w:val="en-GB"/>
        </w:rPr>
        <w:t xml:space="preserve"> authori</w:t>
      </w:r>
      <w:r w:rsidR="008A7F8B">
        <w:rPr>
          <w:rFonts w:ascii="Arial" w:hAnsi="Arial" w:cs="Arial"/>
          <w:sz w:val="20"/>
          <w:szCs w:val="20"/>
          <w:lang w:val="en-GB"/>
        </w:rPr>
        <w:t>s</w:t>
      </w:r>
      <w:r w:rsidR="0097245F" w:rsidRPr="00C11477">
        <w:rPr>
          <w:rFonts w:ascii="Arial" w:hAnsi="Arial" w:cs="Arial"/>
          <w:sz w:val="20"/>
          <w:szCs w:val="20"/>
          <w:lang w:val="en-GB"/>
        </w:rPr>
        <w:t>e</w:t>
      </w:r>
      <w:r w:rsidR="0032262E" w:rsidRPr="00C11477">
        <w:rPr>
          <w:rFonts w:ascii="Arial" w:hAnsi="Arial" w:cs="Arial"/>
          <w:sz w:val="20"/>
          <w:szCs w:val="20"/>
          <w:lang w:val="en-GB"/>
        </w:rPr>
        <w:t>d</w:t>
      </w:r>
      <w:r w:rsidR="0097245F" w:rsidRPr="00C11477">
        <w:rPr>
          <w:rFonts w:ascii="Arial" w:hAnsi="Arial" w:cs="Arial"/>
          <w:sz w:val="20"/>
          <w:szCs w:val="20"/>
          <w:lang w:val="en-GB"/>
        </w:rPr>
        <w:t xml:space="preserve"> the use of simplified methods for valuing the additional activities</w:t>
      </w:r>
      <w:r w:rsidR="00136D4E" w:rsidRPr="00C11477">
        <w:rPr>
          <w:rFonts w:ascii="Arial" w:hAnsi="Arial" w:cs="Arial"/>
          <w:sz w:val="20"/>
          <w:szCs w:val="20"/>
          <w:lang w:val="en-GB"/>
        </w:rPr>
        <w:t xml:space="preserve"> </w:t>
      </w:r>
      <w:r w:rsidR="0056191F" w:rsidRPr="00C11477">
        <w:rPr>
          <w:rFonts w:ascii="Arial" w:hAnsi="Arial" w:cs="Arial"/>
          <w:sz w:val="20"/>
          <w:szCs w:val="20"/>
          <w:lang w:val="en-GB"/>
        </w:rPr>
        <w:t>in</w:t>
      </w:r>
      <w:r w:rsidR="00136D4E" w:rsidRPr="00C11477">
        <w:rPr>
          <w:rFonts w:ascii="Arial" w:hAnsi="Arial" w:cs="Arial"/>
          <w:sz w:val="20"/>
          <w:szCs w:val="20"/>
          <w:lang w:val="en-GB"/>
        </w:rPr>
        <w:t xml:space="preserve"> </w:t>
      </w:r>
      <w:r w:rsidR="0056191F" w:rsidRPr="00C11477">
        <w:rPr>
          <w:rFonts w:ascii="Arial" w:hAnsi="Arial" w:cs="Arial"/>
          <w:sz w:val="20"/>
          <w:szCs w:val="20"/>
          <w:lang w:val="en-GB"/>
        </w:rPr>
        <w:t xml:space="preserve">(a) </w:t>
      </w:r>
      <w:r w:rsidR="00136D4E" w:rsidRPr="00C11477">
        <w:rPr>
          <w:rFonts w:ascii="Arial" w:hAnsi="Arial" w:cs="Arial"/>
          <w:sz w:val="20"/>
          <w:szCs w:val="20"/>
          <w:lang w:val="en-GB"/>
        </w:rPr>
        <w:t>specific case(s) and the Entity</w:t>
      </w:r>
      <w:r w:rsidR="00EB4C1D" w:rsidRPr="00C11477">
        <w:rPr>
          <w:rFonts w:ascii="Arial" w:hAnsi="Arial" w:cs="Arial"/>
          <w:sz w:val="20"/>
          <w:szCs w:val="20"/>
          <w:lang w:val="en-GB"/>
        </w:rPr>
        <w:t xml:space="preserve"> has followed the </w:t>
      </w:r>
      <w:r w:rsidR="003D152E" w:rsidRPr="00C11477">
        <w:rPr>
          <w:rFonts w:ascii="Arial" w:hAnsi="Arial" w:cs="Arial"/>
          <w:sz w:val="20"/>
          <w:szCs w:val="20"/>
          <w:lang w:val="en-GB"/>
        </w:rPr>
        <w:t>approved methodolog</w:t>
      </w:r>
      <w:r w:rsidR="00EB4C1D" w:rsidRPr="00C11477">
        <w:rPr>
          <w:rFonts w:ascii="Arial" w:hAnsi="Arial" w:cs="Arial"/>
          <w:sz w:val="20"/>
          <w:szCs w:val="20"/>
          <w:lang w:val="en-GB"/>
        </w:rPr>
        <w:t>y(</w:t>
      </w:r>
      <w:r w:rsidR="003D152E" w:rsidRPr="00C11477">
        <w:rPr>
          <w:rFonts w:ascii="Arial" w:hAnsi="Arial" w:cs="Arial"/>
          <w:sz w:val="20"/>
          <w:szCs w:val="20"/>
          <w:lang w:val="en-GB"/>
        </w:rPr>
        <w:t>ies</w:t>
      </w:r>
      <w:r w:rsidR="00EB4C1D" w:rsidRPr="00C11477">
        <w:rPr>
          <w:rFonts w:ascii="Arial" w:hAnsi="Arial" w:cs="Arial"/>
          <w:sz w:val="20"/>
          <w:szCs w:val="20"/>
          <w:lang w:val="en-GB"/>
        </w:rPr>
        <w:t>)</w:t>
      </w:r>
      <w:r w:rsidR="003D152E" w:rsidRPr="00C11477">
        <w:rPr>
          <w:rFonts w:ascii="Arial" w:hAnsi="Arial" w:cs="Arial"/>
          <w:sz w:val="20"/>
          <w:szCs w:val="20"/>
          <w:lang w:val="en-GB"/>
        </w:rPr>
        <w:t xml:space="preserve"> </w:t>
      </w:r>
      <w:r w:rsidR="00C032F9" w:rsidRPr="00C11477">
        <w:rPr>
          <w:rFonts w:ascii="Arial" w:hAnsi="Arial" w:cs="Arial"/>
          <w:sz w:val="20"/>
          <w:szCs w:val="20"/>
          <w:lang w:val="en-GB"/>
        </w:rPr>
        <w:t>in compliance with its</w:t>
      </w:r>
      <w:r w:rsidR="0056191F" w:rsidRPr="00C11477">
        <w:rPr>
          <w:rFonts w:ascii="Arial" w:hAnsi="Arial" w:cs="Arial"/>
          <w:sz w:val="20"/>
          <w:szCs w:val="20"/>
          <w:lang w:val="en-GB"/>
        </w:rPr>
        <w:t xml:space="preserve"> </w:t>
      </w:r>
      <w:r w:rsidR="003D152E" w:rsidRPr="00C11477">
        <w:rPr>
          <w:rFonts w:ascii="Arial" w:hAnsi="Arial" w:cs="Arial"/>
          <w:sz w:val="20"/>
          <w:szCs w:val="20"/>
          <w:lang w:val="en-GB"/>
        </w:rPr>
        <w:t>usual cost accounting practice</w:t>
      </w:r>
      <w:r w:rsidR="0056191F" w:rsidRPr="00C11477">
        <w:rPr>
          <w:rFonts w:ascii="Arial" w:hAnsi="Arial" w:cs="Arial"/>
          <w:sz w:val="20"/>
          <w:szCs w:val="20"/>
          <w:lang w:val="en-GB"/>
        </w:rPr>
        <w:t>s.</w:t>
      </w:r>
      <w:r w:rsidRPr="00C11477">
        <w:rPr>
          <w:rFonts w:ascii="Arial" w:hAnsi="Arial" w:cs="Arial"/>
          <w:sz w:val="20"/>
          <w:szCs w:val="20"/>
          <w:lang w:val="en-GB"/>
        </w:rPr>
        <w:t>)</w:t>
      </w:r>
    </w:p>
    <w:p w14:paraId="04121056" w14:textId="77777777" w:rsidR="00462032" w:rsidRPr="00C11477" w:rsidRDefault="00462032" w:rsidP="00454AD9">
      <w:pPr>
        <w:pStyle w:val="ListParagraph"/>
        <w:spacing w:after="0"/>
        <w:ind w:left="0"/>
        <w:rPr>
          <w:rFonts w:ascii="Arial" w:hAnsi="Arial" w:cs="Arial"/>
          <w:sz w:val="20"/>
          <w:szCs w:val="20"/>
          <w:lang w:val="en-GB"/>
        </w:rPr>
      </w:pPr>
    </w:p>
    <w:p w14:paraId="57E74CAC" w14:textId="03C8CFA3" w:rsidR="00037FD6" w:rsidRPr="00C11477" w:rsidRDefault="00AF222D" w:rsidP="00454AD9">
      <w:pPr>
        <w:spacing w:after="0"/>
        <w:rPr>
          <w:rFonts w:ascii="Arial" w:hAnsi="Arial" w:cs="Arial"/>
          <w:sz w:val="20"/>
          <w:szCs w:val="20"/>
          <w:lang w:val="en-GB"/>
        </w:rPr>
      </w:pPr>
      <w:r w:rsidRPr="00C11477">
        <w:rPr>
          <w:rFonts w:ascii="Arial" w:hAnsi="Arial" w:cs="Arial"/>
          <w:sz w:val="20"/>
          <w:szCs w:val="20"/>
          <w:lang w:val="en-GB"/>
        </w:rPr>
        <w:t xml:space="preserve">We would like to point out that this </w:t>
      </w:r>
      <w:r w:rsidR="0035027B" w:rsidRPr="00C11477">
        <w:rPr>
          <w:rFonts w:ascii="Arial" w:hAnsi="Arial" w:cs="Arial"/>
          <w:sz w:val="20"/>
          <w:szCs w:val="20"/>
          <w:lang w:val="en-GB"/>
        </w:rPr>
        <w:t>work</w:t>
      </w:r>
      <w:r w:rsidRPr="00C11477">
        <w:rPr>
          <w:rFonts w:ascii="Arial" w:hAnsi="Arial" w:cs="Arial"/>
          <w:sz w:val="20"/>
          <w:szCs w:val="20"/>
          <w:lang w:val="en-GB"/>
        </w:rPr>
        <w:t xml:space="preserve"> is limited in its scope to </w:t>
      </w:r>
      <w:r w:rsidR="00E52C77" w:rsidRPr="00C11477">
        <w:rPr>
          <w:rFonts w:ascii="Arial" w:hAnsi="Arial" w:cs="Arial"/>
          <w:sz w:val="20"/>
          <w:szCs w:val="20"/>
          <w:lang w:val="en-GB"/>
        </w:rPr>
        <w:t>audit</w:t>
      </w:r>
      <w:r w:rsidR="008A7F8B">
        <w:rPr>
          <w:rFonts w:ascii="Arial" w:hAnsi="Arial" w:cs="Arial"/>
          <w:sz w:val="20"/>
          <w:szCs w:val="20"/>
          <w:lang w:val="en-GB"/>
        </w:rPr>
        <w:t>ing</w:t>
      </w:r>
      <w:r w:rsidR="0035027B" w:rsidRPr="00C11477">
        <w:rPr>
          <w:rFonts w:ascii="Arial" w:hAnsi="Arial" w:cs="Arial"/>
          <w:sz w:val="20"/>
          <w:szCs w:val="20"/>
          <w:lang w:val="en-GB"/>
        </w:rPr>
        <w:t xml:space="preserve"> the </w:t>
      </w:r>
      <w:r w:rsidR="000C5CBC" w:rsidRPr="00C11477">
        <w:rPr>
          <w:rFonts w:ascii="Arial" w:hAnsi="Arial" w:cs="Arial"/>
          <w:sz w:val="20"/>
          <w:szCs w:val="20"/>
          <w:lang w:val="en-GB"/>
        </w:rPr>
        <w:t>IKAA</w:t>
      </w:r>
      <w:r w:rsidR="008A7F8B" w:rsidRPr="008A7F8B">
        <w:rPr>
          <w:rFonts w:ascii="Arial" w:hAnsi="Arial" w:cs="Arial"/>
          <w:sz w:val="20"/>
          <w:szCs w:val="20"/>
          <w:lang w:val="en-GB"/>
        </w:rPr>
        <w:t xml:space="preserve"> </w:t>
      </w:r>
      <w:r w:rsidR="008A7F8B" w:rsidRPr="00C11477">
        <w:rPr>
          <w:rFonts w:ascii="Arial" w:hAnsi="Arial" w:cs="Arial"/>
          <w:sz w:val="20"/>
          <w:szCs w:val="20"/>
          <w:lang w:val="en-GB"/>
        </w:rPr>
        <w:t>declared</w:t>
      </w:r>
      <w:r w:rsidR="00980250" w:rsidRPr="00C11477">
        <w:rPr>
          <w:rFonts w:ascii="Arial" w:hAnsi="Arial" w:cs="Arial"/>
          <w:sz w:val="20"/>
          <w:szCs w:val="20"/>
          <w:lang w:val="en-GB"/>
        </w:rPr>
        <w:t>.</w:t>
      </w:r>
    </w:p>
    <w:p w14:paraId="22089633" w14:textId="77777777" w:rsidR="00AF222D" w:rsidRPr="00C11477" w:rsidRDefault="00AF222D" w:rsidP="00454AD9">
      <w:pPr>
        <w:spacing w:after="0"/>
        <w:rPr>
          <w:rStyle w:val="Strong"/>
          <w:rFonts w:ascii="Arial" w:hAnsi="Arial" w:cs="Arial"/>
          <w:sz w:val="20"/>
          <w:szCs w:val="20"/>
          <w:lang w:val="en-GB"/>
        </w:rPr>
      </w:pPr>
    </w:p>
    <w:p w14:paraId="3E76D58E" w14:textId="49D24860" w:rsidR="00AF222D" w:rsidRPr="00C11477" w:rsidRDefault="00AF222D" w:rsidP="00454AD9">
      <w:pPr>
        <w:spacing w:after="0"/>
        <w:rPr>
          <w:rStyle w:val="Strong"/>
          <w:rFonts w:ascii="Arial" w:hAnsi="Arial" w:cs="Arial"/>
          <w:sz w:val="20"/>
          <w:szCs w:val="20"/>
          <w:lang w:val="en-GB"/>
        </w:rPr>
      </w:pPr>
      <w:r w:rsidRPr="00C11477">
        <w:rPr>
          <w:rStyle w:val="Strong"/>
          <w:rFonts w:ascii="Arial" w:hAnsi="Arial" w:cs="Arial"/>
          <w:sz w:val="20"/>
          <w:szCs w:val="20"/>
          <w:lang w:val="en-GB"/>
        </w:rPr>
        <w:t xml:space="preserve">Emphasis of </w:t>
      </w:r>
      <w:r w:rsidR="008A7F8B">
        <w:rPr>
          <w:rStyle w:val="Strong"/>
          <w:rFonts w:ascii="Arial" w:hAnsi="Arial" w:cs="Arial"/>
          <w:sz w:val="20"/>
          <w:szCs w:val="20"/>
          <w:lang w:val="en-GB"/>
        </w:rPr>
        <w:t>m</w:t>
      </w:r>
      <w:r w:rsidRPr="00C11477">
        <w:rPr>
          <w:rStyle w:val="Strong"/>
          <w:rFonts w:ascii="Arial" w:hAnsi="Arial" w:cs="Arial"/>
          <w:sz w:val="20"/>
          <w:szCs w:val="20"/>
          <w:lang w:val="en-GB"/>
        </w:rPr>
        <w:t xml:space="preserve">atters </w:t>
      </w:r>
    </w:p>
    <w:p w14:paraId="6FEB76CF" w14:textId="77777777" w:rsidR="0035027B" w:rsidRPr="00C11477" w:rsidRDefault="0035027B" w:rsidP="00454AD9">
      <w:pPr>
        <w:spacing w:after="0"/>
        <w:rPr>
          <w:rFonts w:ascii="Arial" w:hAnsi="Arial" w:cs="Arial"/>
          <w:i/>
          <w:sz w:val="20"/>
          <w:szCs w:val="20"/>
          <w:lang w:val="en-GB"/>
        </w:rPr>
      </w:pPr>
    </w:p>
    <w:p w14:paraId="3739D551" w14:textId="232F7281" w:rsidR="00AF222D" w:rsidRPr="00C11477" w:rsidRDefault="006F363E" w:rsidP="00454AD9">
      <w:pPr>
        <w:spacing w:after="0"/>
        <w:rPr>
          <w:rFonts w:ascii="Arial" w:hAnsi="Arial" w:cs="Arial"/>
          <w:i/>
          <w:sz w:val="20"/>
          <w:szCs w:val="20"/>
          <w:lang w:val="en-GB"/>
        </w:rPr>
      </w:pPr>
      <w:r w:rsidRPr="00C11477">
        <w:rPr>
          <w:rFonts w:ascii="Arial" w:hAnsi="Arial" w:cs="Arial"/>
          <w:i/>
          <w:sz w:val="20"/>
          <w:szCs w:val="20"/>
          <w:lang w:val="en-GB"/>
        </w:rPr>
        <w:t>(</w:t>
      </w:r>
      <w:r w:rsidR="00AF222D" w:rsidRPr="00C11477">
        <w:rPr>
          <w:rFonts w:ascii="Arial" w:hAnsi="Arial" w:cs="Arial"/>
          <w:i/>
          <w:sz w:val="20"/>
          <w:szCs w:val="20"/>
          <w:lang w:val="en-GB"/>
        </w:rPr>
        <w:t xml:space="preserve">This section should be used by the auditor to bring to the attention of </w:t>
      </w:r>
      <w:r w:rsidR="00980250" w:rsidRPr="00C11477">
        <w:rPr>
          <w:rFonts w:ascii="Arial" w:hAnsi="Arial" w:cs="Arial"/>
          <w:i/>
          <w:sz w:val="20"/>
          <w:szCs w:val="20"/>
          <w:lang w:val="en-GB"/>
        </w:rPr>
        <w:t>IHI</w:t>
      </w:r>
      <w:r w:rsidR="008800D0" w:rsidRPr="00C11477">
        <w:rPr>
          <w:rFonts w:ascii="Arial" w:hAnsi="Arial" w:cs="Arial"/>
          <w:i/>
          <w:sz w:val="20"/>
          <w:szCs w:val="20"/>
          <w:lang w:val="en-GB"/>
        </w:rPr>
        <w:t xml:space="preserve"> JU</w:t>
      </w:r>
      <w:r w:rsidR="00AF222D" w:rsidRPr="00C11477">
        <w:rPr>
          <w:rFonts w:ascii="Arial" w:hAnsi="Arial" w:cs="Arial"/>
          <w:i/>
          <w:sz w:val="20"/>
          <w:szCs w:val="20"/>
          <w:lang w:val="en-GB"/>
        </w:rPr>
        <w:t xml:space="preserve"> any matters to be considered as a recommendation and as such to be changed in future calculations.</w:t>
      </w:r>
      <w:r w:rsidRPr="00C11477">
        <w:rPr>
          <w:rFonts w:ascii="Arial" w:hAnsi="Arial" w:cs="Arial"/>
          <w:i/>
          <w:sz w:val="20"/>
          <w:szCs w:val="20"/>
          <w:lang w:val="en-GB"/>
        </w:rPr>
        <w:t>)</w:t>
      </w:r>
    </w:p>
    <w:p w14:paraId="22DF43EF" w14:textId="77777777" w:rsidR="00087475" w:rsidRPr="00C11477" w:rsidRDefault="00087475" w:rsidP="0033282E">
      <w:pPr>
        <w:spacing w:after="0"/>
        <w:rPr>
          <w:rFonts w:ascii="Arial" w:hAnsi="Arial" w:cs="Arial"/>
          <w:sz w:val="20"/>
          <w:szCs w:val="20"/>
          <w:lang w:val="en-GB"/>
        </w:rPr>
      </w:pPr>
    </w:p>
    <w:p w14:paraId="40B9507A" w14:textId="0A52BB11" w:rsidR="00AF222D" w:rsidRPr="00C11477" w:rsidRDefault="00AF222D" w:rsidP="00C118B5">
      <w:pPr>
        <w:spacing w:after="0"/>
        <w:jc w:val="left"/>
        <w:rPr>
          <w:rFonts w:ascii="Arial" w:hAnsi="Arial" w:cs="Arial"/>
          <w:sz w:val="20"/>
          <w:szCs w:val="20"/>
          <w:lang w:val="en-GB"/>
        </w:rPr>
      </w:pPr>
      <w:r w:rsidRPr="00C11477">
        <w:rPr>
          <w:rFonts w:ascii="Arial" w:hAnsi="Arial" w:cs="Arial"/>
          <w:sz w:val="20"/>
          <w:szCs w:val="20"/>
          <w:lang w:val="en-GB"/>
        </w:rPr>
        <w:t xml:space="preserve">Despite the additional explanations provided in this section to be considered as </w:t>
      </w:r>
      <w:r w:rsidR="005F3FE9" w:rsidRPr="00C11477">
        <w:rPr>
          <w:rFonts w:ascii="Arial" w:hAnsi="Arial" w:cs="Arial"/>
          <w:sz w:val="20"/>
          <w:szCs w:val="20"/>
          <w:lang w:val="en-GB"/>
        </w:rPr>
        <w:t xml:space="preserve">improvement </w:t>
      </w:r>
      <w:r w:rsidRPr="00C11477">
        <w:rPr>
          <w:rFonts w:ascii="Arial" w:hAnsi="Arial" w:cs="Arial"/>
          <w:sz w:val="20"/>
          <w:szCs w:val="20"/>
          <w:lang w:val="en-GB"/>
        </w:rPr>
        <w:t>recommendations, our conclusion is not qualified in respect of these matters.</w:t>
      </w:r>
    </w:p>
    <w:p w14:paraId="2051402C" w14:textId="77777777" w:rsidR="00AF222D" w:rsidRPr="00C11477" w:rsidRDefault="00AF222D" w:rsidP="0033282E">
      <w:pPr>
        <w:spacing w:after="0"/>
        <w:rPr>
          <w:rFonts w:ascii="Arial" w:hAnsi="Arial" w:cs="Arial"/>
          <w:sz w:val="20"/>
          <w:szCs w:val="20"/>
          <w:lang w:val="en-GB"/>
        </w:rPr>
      </w:pPr>
    </w:p>
    <w:p w14:paraId="6817A861" w14:textId="77777777" w:rsidR="00AF222D" w:rsidRPr="00C11477" w:rsidRDefault="00AF222D" w:rsidP="0033282E">
      <w:pPr>
        <w:spacing w:after="0"/>
        <w:rPr>
          <w:rFonts w:ascii="Arial" w:hAnsi="Arial" w:cs="Arial"/>
          <w:sz w:val="20"/>
          <w:szCs w:val="20"/>
          <w:lang w:val="en-GB"/>
        </w:rPr>
      </w:pPr>
    </w:p>
    <w:p w14:paraId="4918565B" w14:textId="77777777" w:rsidR="00375273" w:rsidRPr="00C11477" w:rsidRDefault="00375273" w:rsidP="00375273">
      <w:pPr>
        <w:spacing w:after="0"/>
        <w:rPr>
          <w:rFonts w:ascii="Arial" w:hAnsi="Arial" w:cs="Arial"/>
          <w:sz w:val="20"/>
          <w:szCs w:val="20"/>
          <w:lang w:val="en-GB"/>
        </w:rPr>
      </w:pPr>
      <w:r w:rsidRPr="00C11477">
        <w:rPr>
          <w:rFonts w:ascii="Arial" w:hAnsi="Arial" w:cs="Arial"/>
          <w:sz w:val="20"/>
          <w:szCs w:val="20"/>
          <w:lang w:val="en-GB"/>
        </w:rPr>
        <w:t>[Place, Date]</w:t>
      </w:r>
    </w:p>
    <w:p w14:paraId="45B5C4A3" w14:textId="77777777" w:rsidR="00375273" w:rsidRPr="00C11477" w:rsidRDefault="00375273" w:rsidP="00375273">
      <w:pPr>
        <w:spacing w:after="0"/>
        <w:rPr>
          <w:rFonts w:ascii="Arial" w:hAnsi="Arial" w:cs="Arial"/>
          <w:sz w:val="20"/>
          <w:szCs w:val="20"/>
          <w:lang w:val="en-GB"/>
        </w:rPr>
      </w:pPr>
      <w:r w:rsidRPr="00C11477">
        <w:rPr>
          <w:rFonts w:ascii="Arial" w:hAnsi="Arial" w:cs="Arial"/>
          <w:sz w:val="20"/>
          <w:szCs w:val="20"/>
          <w:lang w:val="en-GB"/>
        </w:rPr>
        <w:t>[Legal name of the Auditor]</w:t>
      </w:r>
    </w:p>
    <w:p w14:paraId="69458A69" w14:textId="77777777" w:rsidR="00375273" w:rsidRPr="00C11477" w:rsidRDefault="00375273" w:rsidP="00375273">
      <w:pPr>
        <w:spacing w:after="0"/>
        <w:rPr>
          <w:rFonts w:ascii="Arial" w:hAnsi="Arial" w:cs="Arial"/>
          <w:sz w:val="20"/>
          <w:szCs w:val="20"/>
          <w:lang w:val="en-GB"/>
        </w:rPr>
      </w:pPr>
      <w:r w:rsidRPr="00C11477">
        <w:rPr>
          <w:rFonts w:ascii="Arial" w:hAnsi="Arial" w:cs="Arial"/>
          <w:sz w:val="20"/>
          <w:szCs w:val="20"/>
          <w:lang w:val="en-GB"/>
        </w:rPr>
        <w:t>[Signature]</w:t>
      </w:r>
    </w:p>
    <w:p w14:paraId="2BDBDF3F" w14:textId="6E487A5B" w:rsidR="00375273" w:rsidRPr="00C11477" w:rsidRDefault="00375273" w:rsidP="00375273">
      <w:pPr>
        <w:spacing w:after="0"/>
        <w:rPr>
          <w:rFonts w:ascii="Arial" w:hAnsi="Arial" w:cs="Arial"/>
          <w:sz w:val="20"/>
          <w:szCs w:val="20"/>
          <w:lang w:val="en-GB"/>
        </w:rPr>
      </w:pPr>
      <w:r w:rsidRPr="00C11477">
        <w:rPr>
          <w:rFonts w:ascii="Arial" w:hAnsi="Arial" w:cs="Arial"/>
          <w:sz w:val="20"/>
          <w:szCs w:val="20"/>
          <w:lang w:val="en-GB"/>
        </w:rPr>
        <w:t>[Name of Auditor’s authori</w:t>
      </w:r>
      <w:r w:rsidR="00F478F0">
        <w:rPr>
          <w:rFonts w:ascii="Arial" w:hAnsi="Arial" w:cs="Arial"/>
          <w:sz w:val="20"/>
          <w:szCs w:val="20"/>
          <w:lang w:val="en-GB"/>
        </w:rPr>
        <w:t>s</w:t>
      </w:r>
      <w:r w:rsidRPr="00C11477">
        <w:rPr>
          <w:rFonts w:ascii="Arial" w:hAnsi="Arial" w:cs="Arial"/>
          <w:sz w:val="20"/>
          <w:szCs w:val="20"/>
          <w:lang w:val="en-GB"/>
        </w:rPr>
        <w:t>ed representative]</w:t>
      </w:r>
    </w:p>
    <w:p w14:paraId="0C539298" w14:textId="68F545C5" w:rsidR="00AF222D" w:rsidRPr="00C11477" w:rsidRDefault="00AF222D" w:rsidP="0033282E">
      <w:pPr>
        <w:spacing w:after="0"/>
        <w:rPr>
          <w:rFonts w:ascii="Arial" w:hAnsi="Arial" w:cs="Arial"/>
          <w:sz w:val="20"/>
          <w:szCs w:val="20"/>
          <w:lang w:val="en-GB"/>
        </w:rPr>
      </w:pPr>
    </w:p>
    <w:p w14:paraId="24827DD2" w14:textId="77777777" w:rsidR="00BF4344" w:rsidRPr="00C11477" w:rsidRDefault="00BF4344" w:rsidP="0033282E">
      <w:pPr>
        <w:spacing w:after="0"/>
        <w:rPr>
          <w:rFonts w:ascii="Arial" w:hAnsi="Arial" w:cs="Arial"/>
          <w:sz w:val="20"/>
          <w:szCs w:val="20"/>
          <w:lang w:val="en-GB"/>
        </w:rPr>
      </w:pPr>
    </w:p>
    <w:p w14:paraId="2F537E21" w14:textId="6D8AD770" w:rsidR="00980250" w:rsidRPr="00C11477" w:rsidRDefault="616F83B2" w:rsidP="00C118B5">
      <w:pPr>
        <w:spacing w:after="0"/>
        <w:jc w:val="left"/>
        <w:rPr>
          <w:rFonts w:ascii="Arial" w:hAnsi="Arial" w:cs="Arial"/>
          <w:sz w:val="20"/>
          <w:szCs w:val="20"/>
          <w:lang w:val="en-GB"/>
        </w:rPr>
      </w:pPr>
      <w:r w:rsidRPr="00C11477">
        <w:rPr>
          <w:rFonts w:ascii="Arial" w:hAnsi="Arial" w:cs="Arial"/>
          <w:b/>
          <w:bCs/>
          <w:sz w:val="20"/>
          <w:szCs w:val="20"/>
          <w:lang w:val="en-GB"/>
        </w:rPr>
        <w:t>Annex</w:t>
      </w:r>
      <w:r w:rsidRPr="00C11477">
        <w:rPr>
          <w:rFonts w:ascii="Arial" w:hAnsi="Arial" w:cs="Arial"/>
          <w:sz w:val="20"/>
          <w:szCs w:val="20"/>
          <w:lang w:val="en-GB"/>
        </w:rPr>
        <w:t xml:space="preserve">: Signed declaration of IKAA from </w:t>
      </w:r>
      <w:r w:rsidRPr="00C11477">
        <w:rPr>
          <w:rFonts w:ascii="Arial" w:hAnsi="Arial" w:cs="Arial"/>
          <w:i/>
          <w:iCs/>
          <w:sz w:val="20"/>
          <w:szCs w:val="20"/>
          <w:lang w:val="en-GB"/>
        </w:rPr>
        <w:t>[Name of the Entity]</w:t>
      </w:r>
      <w:r w:rsidRPr="00C11477">
        <w:rPr>
          <w:rFonts w:ascii="Arial" w:hAnsi="Arial" w:cs="Arial"/>
          <w:sz w:val="20"/>
          <w:szCs w:val="20"/>
          <w:lang w:val="en-GB"/>
        </w:rPr>
        <w:t xml:space="preserve"> for the calendar year [….] (including for the adjustment(s) to the prior year(s) [....] if applicable).</w:t>
      </w:r>
    </w:p>
    <w:p w14:paraId="488F3373" w14:textId="77777777" w:rsidR="00C4748E" w:rsidRPr="00C11477" w:rsidRDefault="00C4748E" w:rsidP="0033282E">
      <w:pPr>
        <w:spacing w:after="0"/>
        <w:rPr>
          <w:rFonts w:ascii="Arial" w:hAnsi="Arial" w:cs="Arial"/>
          <w:sz w:val="20"/>
          <w:szCs w:val="20"/>
          <w:lang w:val="en-GB"/>
        </w:rPr>
      </w:pPr>
    </w:p>
    <w:p w14:paraId="0B05F78E" w14:textId="77777777" w:rsidR="003A5C0C" w:rsidRPr="00C11477" w:rsidRDefault="003A5C0C">
      <w:pPr>
        <w:spacing w:after="200" w:line="276" w:lineRule="auto"/>
        <w:jc w:val="left"/>
        <w:rPr>
          <w:rFonts w:ascii="Arial" w:hAnsi="Arial" w:cs="Arial"/>
          <w:b/>
          <w:sz w:val="28"/>
          <w:szCs w:val="28"/>
          <w:lang w:val="en-GB"/>
        </w:rPr>
      </w:pPr>
      <w:bookmarkStart w:id="7" w:name="_Toc7181867"/>
      <w:r w:rsidRPr="00C11477">
        <w:rPr>
          <w:rFonts w:ascii="Arial" w:hAnsi="Arial" w:cs="Arial"/>
          <w:sz w:val="28"/>
          <w:szCs w:val="28"/>
          <w:lang w:val="en-GB"/>
        </w:rPr>
        <w:br w:type="page"/>
      </w:r>
    </w:p>
    <w:p w14:paraId="2B995BD0" w14:textId="38DA4749" w:rsidR="00485FB4" w:rsidRPr="00C11477" w:rsidRDefault="00485FB4" w:rsidP="00485FB4">
      <w:pPr>
        <w:pStyle w:val="Heading1"/>
        <w:spacing w:after="0"/>
        <w:ind w:left="360"/>
        <w:jc w:val="center"/>
        <w:rPr>
          <w:rFonts w:ascii="Arial" w:hAnsi="Arial" w:cs="Arial"/>
          <w:sz w:val="28"/>
          <w:szCs w:val="28"/>
          <w:lang w:val="en-GB"/>
        </w:rPr>
      </w:pPr>
      <w:bookmarkStart w:id="8" w:name="_Toc129856433"/>
      <w:r w:rsidRPr="00C11477">
        <w:rPr>
          <w:rFonts w:ascii="Arial" w:hAnsi="Arial" w:cs="Arial"/>
          <w:sz w:val="28"/>
          <w:szCs w:val="28"/>
          <w:lang w:val="en-GB"/>
        </w:rPr>
        <w:lastRenderedPageBreak/>
        <w:t xml:space="preserve">Annex 2: Model </w:t>
      </w:r>
      <w:r w:rsidR="006653C5" w:rsidRPr="00C11477">
        <w:rPr>
          <w:rFonts w:ascii="Arial" w:hAnsi="Arial" w:cs="Arial"/>
          <w:sz w:val="28"/>
          <w:szCs w:val="28"/>
          <w:lang w:val="en-GB"/>
        </w:rPr>
        <w:t>Report</w:t>
      </w:r>
      <w:r w:rsidRPr="00C11477">
        <w:rPr>
          <w:rFonts w:ascii="Arial" w:hAnsi="Arial" w:cs="Arial"/>
          <w:sz w:val="28"/>
          <w:szCs w:val="28"/>
          <w:lang w:val="en-GB"/>
        </w:rPr>
        <w:t xml:space="preserve"> – ISAE</w:t>
      </w:r>
      <w:r w:rsidR="00967163" w:rsidRPr="00C11477">
        <w:rPr>
          <w:rFonts w:ascii="Arial" w:hAnsi="Arial" w:cs="Arial"/>
          <w:sz w:val="28"/>
          <w:szCs w:val="28"/>
          <w:lang w:val="en-GB"/>
        </w:rPr>
        <w:t xml:space="preserve"> </w:t>
      </w:r>
      <w:r w:rsidRPr="00C11477">
        <w:rPr>
          <w:rFonts w:ascii="Arial" w:hAnsi="Arial" w:cs="Arial"/>
          <w:sz w:val="28"/>
          <w:szCs w:val="28"/>
          <w:lang w:val="en-GB"/>
        </w:rPr>
        <w:t>3000</w:t>
      </w:r>
      <w:bookmarkEnd w:id="7"/>
      <w:bookmarkEnd w:id="8"/>
    </w:p>
    <w:p w14:paraId="3563FA07" w14:textId="77777777" w:rsidR="003E1697" w:rsidRPr="00C11477" w:rsidRDefault="003E1697" w:rsidP="0033282E">
      <w:pPr>
        <w:spacing w:after="0"/>
        <w:rPr>
          <w:rFonts w:ascii="Arial" w:hAnsi="Arial" w:cs="Arial"/>
          <w:sz w:val="28"/>
          <w:szCs w:val="28"/>
          <w:lang w:val="en-GB"/>
        </w:rPr>
      </w:pPr>
    </w:p>
    <w:p w14:paraId="663827A2" w14:textId="4988D4F1" w:rsidR="00967163" w:rsidRPr="00C11477" w:rsidRDefault="616F83B2" w:rsidP="616F83B2">
      <w:pPr>
        <w:spacing w:after="0"/>
        <w:jc w:val="center"/>
        <w:rPr>
          <w:rFonts w:ascii="Arial" w:hAnsi="Arial" w:cs="Arial"/>
          <w:b/>
          <w:bCs/>
          <w:sz w:val="28"/>
          <w:szCs w:val="28"/>
          <w:lang w:val="en-GB"/>
        </w:rPr>
      </w:pPr>
      <w:r w:rsidRPr="00C11477">
        <w:rPr>
          <w:rFonts w:ascii="Arial" w:hAnsi="Arial" w:cs="Arial"/>
          <w:b/>
          <w:bCs/>
          <w:sz w:val="28"/>
          <w:szCs w:val="28"/>
          <w:lang w:val="en-GB"/>
        </w:rPr>
        <w:t xml:space="preserve">Model Report for the certification of the declaration of </w:t>
      </w:r>
      <w:r w:rsidR="008A7F8B">
        <w:rPr>
          <w:rFonts w:ascii="Arial" w:hAnsi="Arial" w:cs="Arial"/>
          <w:b/>
          <w:bCs/>
          <w:sz w:val="28"/>
          <w:szCs w:val="28"/>
          <w:lang w:val="en-GB"/>
        </w:rPr>
        <w:t>i</w:t>
      </w:r>
      <w:r w:rsidRPr="00C11477">
        <w:rPr>
          <w:rFonts w:ascii="Arial" w:hAnsi="Arial" w:cs="Arial"/>
          <w:b/>
          <w:bCs/>
          <w:sz w:val="28"/>
          <w:szCs w:val="28"/>
          <w:lang w:val="en-GB"/>
        </w:rPr>
        <w:t>n-kind contribution</w:t>
      </w:r>
      <w:r w:rsidR="008A7F8B">
        <w:rPr>
          <w:rFonts w:ascii="Arial" w:hAnsi="Arial" w:cs="Arial"/>
          <w:b/>
          <w:bCs/>
          <w:sz w:val="28"/>
          <w:szCs w:val="28"/>
          <w:lang w:val="en-GB"/>
        </w:rPr>
        <w:t>s</w:t>
      </w:r>
      <w:r w:rsidRPr="00C11477">
        <w:rPr>
          <w:rFonts w:ascii="Arial" w:hAnsi="Arial" w:cs="Arial"/>
          <w:b/>
          <w:bCs/>
          <w:sz w:val="28"/>
          <w:szCs w:val="28"/>
          <w:lang w:val="en-GB"/>
        </w:rPr>
        <w:t xml:space="preserve"> to additional activities (IKAA) to IHI JU in accordance with Article 11.2 of Council Regulation (EU) 2021/2085 </w:t>
      </w:r>
    </w:p>
    <w:p w14:paraId="3F80033B" w14:textId="77777777" w:rsidR="003C785F" w:rsidRPr="00C11477" w:rsidRDefault="003C785F" w:rsidP="003C785F">
      <w:pPr>
        <w:spacing w:after="0"/>
        <w:rPr>
          <w:rFonts w:ascii="Arial" w:hAnsi="Arial" w:cs="Arial"/>
          <w:lang w:val="en-GB"/>
        </w:rPr>
      </w:pPr>
    </w:p>
    <w:p w14:paraId="2040D9F8" w14:textId="77777777" w:rsidR="00775AD1" w:rsidRPr="00C11477" w:rsidRDefault="00775AD1" w:rsidP="003C785F">
      <w:pPr>
        <w:spacing w:after="0"/>
        <w:rPr>
          <w:rFonts w:ascii="Arial" w:hAnsi="Arial" w:cs="Arial"/>
          <w:lang w:val="en-GB"/>
        </w:rPr>
      </w:pPr>
    </w:p>
    <w:p w14:paraId="467645E7" w14:textId="282C67C0" w:rsidR="003C785F" w:rsidRPr="00C11477" w:rsidRDefault="003C785F" w:rsidP="003C785F">
      <w:pPr>
        <w:spacing w:after="0"/>
        <w:rPr>
          <w:rFonts w:ascii="Arial" w:hAnsi="Arial" w:cs="Arial"/>
          <w:sz w:val="20"/>
          <w:szCs w:val="20"/>
          <w:lang w:val="en-GB"/>
        </w:rPr>
      </w:pPr>
      <w:r w:rsidRPr="00C11477">
        <w:rPr>
          <w:rFonts w:ascii="Arial" w:hAnsi="Arial" w:cs="Arial"/>
          <w:sz w:val="20"/>
          <w:szCs w:val="20"/>
          <w:lang w:val="en-GB"/>
        </w:rPr>
        <w:t xml:space="preserve">for the period </w:t>
      </w:r>
      <w:r w:rsidR="00D52FB6" w:rsidRPr="00C11477">
        <w:rPr>
          <w:rFonts w:ascii="Arial" w:hAnsi="Arial" w:cs="Arial"/>
          <w:sz w:val="20"/>
          <w:szCs w:val="20"/>
          <w:lang w:val="en-GB"/>
        </w:rPr>
        <w:t>[</w:t>
      </w:r>
      <w:r w:rsidRPr="00C11477">
        <w:rPr>
          <w:rFonts w:ascii="Arial" w:hAnsi="Arial" w:cs="Arial"/>
          <w:sz w:val="20"/>
          <w:szCs w:val="20"/>
          <w:lang w:val="en-GB"/>
        </w:rPr>
        <w:t>01/01</w:t>
      </w:r>
      <w:r w:rsidR="00B72BD9" w:rsidRPr="00C11477">
        <w:rPr>
          <w:rFonts w:ascii="Arial" w:hAnsi="Arial" w:cs="Arial"/>
          <w:sz w:val="20"/>
          <w:szCs w:val="20"/>
          <w:lang w:val="en-GB"/>
        </w:rPr>
        <w:t>/</w:t>
      </w:r>
      <w:r w:rsidR="001010F3" w:rsidRPr="00C11477">
        <w:rPr>
          <w:rFonts w:ascii="Arial" w:hAnsi="Arial" w:cs="Arial"/>
          <w:sz w:val="20"/>
          <w:szCs w:val="20"/>
          <w:lang w:val="en-GB"/>
        </w:rPr>
        <w:t>20XX</w:t>
      </w:r>
      <w:r w:rsidRPr="00C11477">
        <w:rPr>
          <w:rFonts w:ascii="Arial" w:hAnsi="Arial" w:cs="Arial"/>
          <w:sz w:val="20"/>
          <w:szCs w:val="20"/>
          <w:lang w:val="en-GB"/>
        </w:rPr>
        <w:t xml:space="preserve"> to 31/12</w:t>
      </w:r>
      <w:r w:rsidR="001010F3" w:rsidRPr="00C11477">
        <w:rPr>
          <w:rFonts w:ascii="Arial" w:hAnsi="Arial" w:cs="Arial"/>
          <w:sz w:val="20"/>
          <w:szCs w:val="20"/>
          <w:lang w:val="en-GB"/>
        </w:rPr>
        <w:t>/20XX</w:t>
      </w:r>
      <w:r w:rsidR="00D52FB6" w:rsidRPr="00C11477">
        <w:rPr>
          <w:rFonts w:ascii="Arial" w:hAnsi="Arial" w:cs="Arial"/>
          <w:sz w:val="20"/>
          <w:szCs w:val="20"/>
          <w:lang w:val="en-GB"/>
        </w:rPr>
        <w:t>]</w:t>
      </w:r>
    </w:p>
    <w:p w14:paraId="42647D4B" w14:textId="3C055745" w:rsidR="003C785F" w:rsidRPr="00C11477" w:rsidRDefault="003C785F" w:rsidP="003C785F">
      <w:pPr>
        <w:spacing w:after="0"/>
        <w:rPr>
          <w:rFonts w:ascii="Arial" w:hAnsi="Arial" w:cs="Arial"/>
          <w:sz w:val="20"/>
          <w:szCs w:val="20"/>
          <w:lang w:val="en-GB"/>
        </w:rPr>
      </w:pPr>
      <w:r w:rsidRPr="00C11477">
        <w:rPr>
          <w:rFonts w:ascii="Arial" w:hAnsi="Arial" w:cs="Arial"/>
          <w:sz w:val="20"/>
          <w:szCs w:val="20"/>
          <w:lang w:val="en-GB"/>
        </w:rPr>
        <w:t>established by [</w:t>
      </w:r>
      <w:r w:rsidRPr="00C11477">
        <w:rPr>
          <w:rFonts w:ascii="Arial" w:hAnsi="Arial" w:cs="Arial"/>
          <w:i/>
          <w:sz w:val="20"/>
          <w:szCs w:val="20"/>
          <w:lang w:val="en-GB"/>
        </w:rPr>
        <w:t xml:space="preserve">Name of </w:t>
      </w:r>
      <w:r w:rsidR="00692C51" w:rsidRPr="00C11477">
        <w:rPr>
          <w:rFonts w:ascii="Arial" w:hAnsi="Arial" w:cs="Arial"/>
          <w:i/>
          <w:sz w:val="20"/>
          <w:szCs w:val="20"/>
          <w:lang w:val="en-GB"/>
        </w:rPr>
        <w:t xml:space="preserve">the </w:t>
      </w:r>
      <w:r w:rsidR="008959C1" w:rsidRPr="00C11477">
        <w:rPr>
          <w:rFonts w:ascii="Arial" w:hAnsi="Arial" w:cs="Arial"/>
          <w:i/>
          <w:sz w:val="20"/>
          <w:szCs w:val="20"/>
          <w:lang w:val="en-GB"/>
        </w:rPr>
        <w:t>Entity</w:t>
      </w:r>
      <w:r w:rsidRPr="00C11477">
        <w:rPr>
          <w:rFonts w:ascii="Arial" w:hAnsi="Arial" w:cs="Arial"/>
          <w:sz w:val="20"/>
          <w:szCs w:val="20"/>
          <w:lang w:val="en-GB"/>
        </w:rPr>
        <w:t>]</w:t>
      </w:r>
    </w:p>
    <w:p w14:paraId="24277FF0" w14:textId="77777777" w:rsidR="003C785F" w:rsidRPr="00C11477" w:rsidRDefault="003C785F" w:rsidP="003C785F">
      <w:pPr>
        <w:pStyle w:val="Text1"/>
        <w:spacing w:after="0"/>
        <w:rPr>
          <w:rFonts w:ascii="Arial" w:hAnsi="Arial" w:cs="Arial"/>
          <w:sz w:val="20"/>
          <w:lang w:val="en-GB"/>
        </w:rPr>
      </w:pPr>
    </w:p>
    <w:p w14:paraId="1A63DDED" w14:textId="052544D5" w:rsidR="003C785F" w:rsidRPr="00C11477" w:rsidRDefault="003C785F" w:rsidP="003C785F">
      <w:pPr>
        <w:spacing w:after="0"/>
        <w:rPr>
          <w:rFonts w:ascii="Arial" w:hAnsi="Arial" w:cs="Arial"/>
          <w:sz w:val="20"/>
          <w:szCs w:val="20"/>
          <w:lang w:val="en-GB"/>
        </w:rPr>
      </w:pPr>
      <w:r w:rsidRPr="00C11477">
        <w:rPr>
          <w:rFonts w:ascii="Arial" w:hAnsi="Arial" w:cs="Arial"/>
          <w:sz w:val="20"/>
          <w:szCs w:val="20"/>
          <w:lang w:val="en-GB"/>
        </w:rPr>
        <w:t xml:space="preserve">To: [name and address of the </w:t>
      </w:r>
      <w:r w:rsidR="008959C1" w:rsidRPr="00C11477">
        <w:rPr>
          <w:rFonts w:ascii="Arial" w:hAnsi="Arial" w:cs="Arial"/>
          <w:sz w:val="20"/>
          <w:szCs w:val="20"/>
          <w:lang w:val="en-GB"/>
        </w:rPr>
        <w:t>Entity</w:t>
      </w:r>
      <w:r w:rsidRPr="00C11477">
        <w:rPr>
          <w:rFonts w:ascii="Arial" w:hAnsi="Arial" w:cs="Arial"/>
          <w:sz w:val="20"/>
          <w:szCs w:val="20"/>
          <w:lang w:val="en-GB"/>
        </w:rPr>
        <w:t>]</w:t>
      </w:r>
    </w:p>
    <w:p w14:paraId="0445885F" w14:textId="77777777" w:rsidR="003C785F" w:rsidRPr="00C11477" w:rsidRDefault="003C785F" w:rsidP="003C785F">
      <w:pPr>
        <w:spacing w:after="0"/>
        <w:rPr>
          <w:rFonts w:ascii="Arial" w:hAnsi="Arial" w:cs="Arial"/>
          <w:sz w:val="20"/>
          <w:szCs w:val="20"/>
          <w:lang w:val="en-GB"/>
        </w:rPr>
      </w:pPr>
    </w:p>
    <w:p w14:paraId="7A8D4B9F" w14:textId="77777777" w:rsidR="003C785F" w:rsidRPr="00C11477" w:rsidRDefault="003C785F" w:rsidP="003C785F">
      <w:pPr>
        <w:spacing w:after="0"/>
        <w:rPr>
          <w:rFonts w:ascii="Arial" w:hAnsi="Arial" w:cs="Arial"/>
          <w:sz w:val="20"/>
          <w:szCs w:val="20"/>
          <w:lang w:val="en-GB"/>
        </w:rPr>
      </w:pPr>
      <w:r w:rsidRPr="00C11477">
        <w:rPr>
          <w:rFonts w:ascii="Arial" w:hAnsi="Arial" w:cs="Arial"/>
          <w:sz w:val="20"/>
          <w:szCs w:val="20"/>
          <w:lang w:val="en-GB"/>
        </w:rPr>
        <w:t>Dear [name of contact person]</w:t>
      </w:r>
    </w:p>
    <w:p w14:paraId="199B0BEC" w14:textId="77777777" w:rsidR="003C785F" w:rsidRPr="00C11477" w:rsidRDefault="003C785F" w:rsidP="003C785F">
      <w:pPr>
        <w:spacing w:after="0"/>
        <w:rPr>
          <w:rFonts w:ascii="Arial" w:hAnsi="Arial" w:cs="Arial"/>
          <w:sz w:val="20"/>
          <w:szCs w:val="20"/>
          <w:lang w:val="en-GB"/>
        </w:rPr>
      </w:pPr>
    </w:p>
    <w:p w14:paraId="6C252BA2" w14:textId="77777777" w:rsidR="003C785F" w:rsidRPr="00C11477" w:rsidRDefault="003C785F" w:rsidP="003C785F">
      <w:pPr>
        <w:spacing w:after="0"/>
        <w:rPr>
          <w:rFonts w:ascii="Arial" w:hAnsi="Arial" w:cs="Arial"/>
          <w:sz w:val="20"/>
          <w:szCs w:val="20"/>
          <w:lang w:val="en-GB"/>
        </w:rPr>
      </w:pPr>
      <w:r w:rsidRPr="00C11477">
        <w:rPr>
          <w:rFonts w:ascii="Arial" w:hAnsi="Arial" w:cs="Arial"/>
          <w:sz w:val="20"/>
          <w:szCs w:val="20"/>
          <w:lang w:val="en-GB"/>
        </w:rPr>
        <w:tab/>
      </w:r>
      <w:r w:rsidRPr="00C11477">
        <w:rPr>
          <w:rFonts w:ascii="Arial" w:hAnsi="Arial" w:cs="Arial"/>
          <w:sz w:val="20"/>
          <w:szCs w:val="20"/>
          <w:lang w:val="en-GB"/>
        </w:rPr>
        <w:tab/>
      </w:r>
      <w:r w:rsidRPr="00C11477">
        <w:rPr>
          <w:rFonts w:ascii="Arial" w:hAnsi="Arial" w:cs="Arial"/>
          <w:sz w:val="20"/>
          <w:szCs w:val="20"/>
          <w:lang w:val="en-GB"/>
        </w:rPr>
        <w:tab/>
      </w:r>
    </w:p>
    <w:p w14:paraId="6907C9F4" w14:textId="2CD87BA2" w:rsidR="003C785F" w:rsidRPr="00C11477" w:rsidRDefault="003C785F" w:rsidP="003C785F">
      <w:pPr>
        <w:spacing w:after="0"/>
        <w:rPr>
          <w:rFonts w:ascii="Arial" w:hAnsi="Arial" w:cs="Arial"/>
          <w:sz w:val="20"/>
          <w:szCs w:val="20"/>
          <w:lang w:val="en-GB"/>
        </w:rPr>
      </w:pPr>
      <w:r w:rsidRPr="00C11477">
        <w:rPr>
          <w:rFonts w:ascii="Arial" w:hAnsi="Arial" w:cs="Arial"/>
          <w:sz w:val="20"/>
          <w:szCs w:val="20"/>
          <w:lang w:val="en-GB"/>
        </w:rPr>
        <w:t xml:space="preserve">As agreed under the </w:t>
      </w:r>
      <w:r w:rsidR="00C118B5">
        <w:rPr>
          <w:rFonts w:ascii="Arial" w:hAnsi="Arial" w:cs="Arial"/>
          <w:sz w:val="20"/>
          <w:szCs w:val="20"/>
          <w:lang w:val="en-GB"/>
        </w:rPr>
        <w:t>T</w:t>
      </w:r>
      <w:r w:rsidRPr="00C11477">
        <w:rPr>
          <w:rFonts w:ascii="Arial" w:hAnsi="Arial" w:cs="Arial"/>
          <w:sz w:val="20"/>
          <w:szCs w:val="20"/>
          <w:lang w:val="en-GB"/>
        </w:rPr>
        <w:t xml:space="preserve">erms of </w:t>
      </w:r>
      <w:r w:rsidR="00C118B5">
        <w:rPr>
          <w:rFonts w:ascii="Arial" w:hAnsi="Arial" w:cs="Arial"/>
          <w:sz w:val="20"/>
          <w:szCs w:val="20"/>
          <w:lang w:val="en-GB"/>
        </w:rPr>
        <w:t>R</w:t>
      </w:r>
      <w:r w:rsidRPr="00C11477">
        <w:rPr>
          <w:rFonts w:ascii="Arial" w:hAnsi="Arial" w:cs="Arial"/>
          <w:sz w:val="20"/>
          <w:szCs w:val="20"/>
          <w:lang w:val="en-GB"/>
        </w:rPr>
        <w:t xml:space="preserve">eference dated </w:t>
      </w:r>
      <w:r w:rsidR="00B72BD9" w:rsidRPr="00C11477">
        <w:rPr>
          <w:rFonts w:ascii="Arial" w:hAnsi="Arial" w:cs="Arial"/>
          <w:sz w:val="20"/>
          <w:szCs w:val="20"/>
          <w:lang w:val="en-GB"/>
        </w:rPr>
        <w:t>[</w:t>
      </w:r>
      <w:r w:rsidR="00EB5DF3" w:rsidRPr="00C11477">
        <w:rPr>
          <w:rFonts w:ascii="Arial" w:hAnsi="Arial" w:cs="Arial"/>
          <w:sz w:val="20"/>
          <w:szCs w:val="20"/>
          <w:lang w:val="en-GB"/>
        </w:rPr>
        <w:t>dd Month yyyy</w:t>
      </w:r>
      <w:r w:rsidR="00B72BD9" w:rsidRPr="00C11477">
        <w:rPr>
          <w:rFonts w:ascii="Arial" w:hAnsi="Arial" w:cs="Arial"/>
          <w:sz w:val="20"/>
          <w:szCs w:val="20"/>
          <w:lang w:val="en-GB"/>
        </w:rPr>
        <w:t>]</w:t>
      </w:r>
    </w:p>
    <w:p w14:paraId="6ADB8941" w14:textId="77777777" w:rsidR="003C785F" w:rsidRPr="00C11477" w:rsidRDefault="003C785F" w:rsidP="003C785F">
      <w:pPr>
        <w:spacing w:after="0"/>
        <w:rPr>
          <w:rFonts w:ascii="Arial" w:hAnsi="Arial" w:cs="Arial"/>
          <w:sz w:val="20"/>
          <w:szCs w:val="20"/>
          <w:lang w:val="en-GB"/>
        </w:rPr>
      </w:pPr>
    </w:p>
    <w:p w14:paraId="032D66DF" w14:textId="6246C4F3" w:rsidR="003C785F" w:rsidRPr="00C11477" w:rsidRDefault="003C785F" w:rsidP="003C785F">
      <w:pPr>
        <w:spacing w:after="0"/>
        <w:rPr>
          <w:rFonts w:ascii="Arial" w:hAnsi="Arial" w:cs="Arial"/>
          <w:sz w:val="20"/>
          <w:szCs w:val="20"/>
          <w:lang w:val="en-GB"/>
        </w:rPr>
      </w:pPr>
      <w:r w:rsidRPr="00C11477">
        <w:rPr>
          <w:rFonts w:ascii="Arial" w:hAnsi="Arial" w:cs="Arial"/>
          <w:sz w:val="20"/>
          <w:szCs w:val="20"/>
          <w:lang w:val="en-GB"/>
        </w:rPr>
        <w:t xml:space="preserve">with </w:t>
      </w:r>
      <w:r w:rsidR="00E973F9" w:rsidRPr="00C11477">
        <w:rPr>
          <w:rFonts w:ascii="Arial" w:hAnsi="Arial" w:cs="Arial"/>
          <w:sz w:val="20"/>
          <w:szCs w:val="20"/>
          <w:lang w:val="en-GB"/>
        </w:rPr>
        <w:t>[</w:t>
      </w:r>
      <w:r w:rsidRPr="00C11477">
        <w:rPr>
          <w:rFonts w:ascii="Arial" w:hAnsi="Arial" w:cs="Arial"/>
          <w:sz w:val="20"/>
          <w:szCs w:val="20"/>
          <w:lang w:val="en-GB"/>
        </w:rPr>
        <w:t xml:space="preserve">name of </w:t>
      </w:r>
      <w:r w:rsidR="00692C51" w:rsidRPr="00C11477">
        <w:rPr>
          <w:rFonts w:ascii="Arial" w:hAnsi="Arial" w:cs="Arial"/>
          <w:sz w:val="20"/>
          <w:szCs w:val="20"/>
          <w:lang w:val="en-GB"/>
        </w:rPr>
        <w:t xml:space="preserve">the </w:t>
      </w:r>
      <w:r w:rsidR="008959C1" w:rsidRPr="00C11477">
        <w:rPr>
          <w:rFonts w:ascii="Arial" w:hAnsi="Arial" w:cs="Arial"/>
          <w:sz w:val="20"/>
          <w:szCs w:val="20"/>
          <w:lang w:val="en-GB"/>
        </w:rPr>
        <w:t>Entity</w:t>
      </w:r>
      <w:r w:rsidR="00E973F9" w:rsidRPr="00C11477">
        <w:rPr>
          <w:rFonts w:ascii="Arial" w:hAnsi="Arial" w:cs="Arial"/>
          <w:sz w:val="20"/>
          <w:szCs w:val="20"/>
          <w:lang w:val="en-GB"/>
        </w:rPr>
        <w:t>]</w:t>
      </w:r>
    </w:p>
    <w:p w14:paraId="7FD02DFC" w14:textId="77777777" w:rsidR="003C785F" w:rsidRPr="00C11477" w:rsidRDefault="003C785F" w:rsidP="003C785F">
      <w:pPr>
        <w:spacing w:after="0"/>
        <w:rPr>
          <w:rFonts w:ascii="Arial" w:hAnsi="Arial" w:cs="Arial"/>
          <w:sz w:val="20"/>
          <w:szCs w:val="20"/>
          <w:lang w:val="en-GB"/>
        </w:rPr>
      </w:pPr>
    </w:p>
    <w:p w14:paraId="7081067F" w14:textId="392727FE" w:rsidR="003C785F" w:rsidRPr="00C11477" w:rsidRDefault="003C785F" w:rsidP="003C785F">
      <w:pPr>
        <w:spacing w:after="0"/>
        <w:rPr>
          <w:rFonts w:ascii="Arial" w:hAnsi="Arial" w:cs="Arial"/>
          <w:sz w:val="20"/>
          <w:szCs w:val="20"/>
          <w:lang w:val="en-GB"/>
        </w:rPr>
      </w:pPr>
      <w:r w:rsidRPr="00C11477">
        <w:rPr>
          <w:rFonts w:ascii="Arial" w:hAnsi="Arial" w:cs="Arial"/>
          <w:sz w:val="20"/>
          <w:szCs w:val="20"/>
          <w:lang w:val="en-GB"/>
        </w:rPr>
        <w:t xml:space="preserve">we </w:t>
      </w:r>
      <w:r w:rsidR="00E973F9" w:rsidRPr="00C11477">
        <w:rPr>
          <w:rFonts w:ascii="Arial" w:hAnsi="Arial" w:cs="Arial"/>
          <w:sz w:val="20"/>
          <w:szCs w:val="20"/>
          <w:lang w:val="en-GB"/>
        </w:rPr>
        <w:t>[</w:t>
      </w:r>
      <w:r w:rsidRPr="00C11477">
        <w:rPr>
          <w:rFonts w:ascii="Arial" w:hAnsi="Arial" w:cs="Arial"/>
          <w:sz w:val="20"/>
          <w:szCs w:val="20"/>
          <w:lang w:val="en-GB"/>
        </w:rPr>
        <w:t>name of the auditor</w:t>
      </w:r>
      <w:r w:rsidR="00E973F9" w:rsidRPr="00C11477">
        <w:rPr>
          <w:rFonts w:ascii="Arial" w:hAnsi="Arial" w:cs="Arial"/>
          <w:sz w:val="20"/>
          <w:szCs w:val="20"/>
          <w:lang w:val="en-GB"/>
        </w:rPr>
        <w:t>]</w:t>
      </w:r>
      <w:r w:rsidRPr="00C11477">
        <w:rPr>
          <w:rFonts w:ascii="Arial" w:hAnsi="Arial" w:cs="Arial"/>
          <w:sz w:val="20"/>
          <w:szCs w:val="20"/>
          <w:lang w:val="en-GB"/>
        </w:rPr>
        <w:t xml:space="preserve"> (the Auditor)</w:t>
      </w:r>
    </w:p>
    <w:p w14:paraId="20E320E9" w14:textId="77777777" w:rsidR="003C785F" w:rsidRPr="00C11477" w:rsidRDefault="003C785F" w:rsidP="003C785F">
      <w:pPr>
        <w:spacing w:after="0"/>
        <w:rPr>
          <w:rFonts w:ascii="Arial" w:hAnsi="Arial" w:cs="Arial"/>
          <w:sz w:val="20"/>
          <w:szCs w:val="20"/>
          <w:lang w:val="en-GB"/>
        </w:rPr>
      </w:pPr>
    </w:p>
    <w:p w14:paraId="44725E57" w14:textId="275682C8" w:rsidR="003C785F" w:rsidRPr="00C11477" w:rsidRDefault="003C785F" w:rsidP="003C785F">
      <w:pPr>
        <w:spacing w:after="0"/>
        <w:rPr>
          <w:rFonts w:ascii="Arial" w:hAnsi="Arial" w:cs="Arial"/>
          <w:sz w:val="20"/>
          <w:szCs w:val="20"/>
          <w:lang w:val="en-GB"/>
        </w:rPr>
      </w:pPr>
      <w:r w:rsidRPr="00C11477">
        <w:rPr>
          <w:rFonts w:ascii="Arial" w:hAnsi="Arial" w:cs="Arial"/>
          <w:sz w:val="20"/>
          <w:szCs w:val="20"/>
          <w:lang w:val="en-GB"/>
        </w:rPr>
        <w:t xml:space="preserve">established at </w:t>
      </w:r>
      <w:r w:rsidR="005259A7" w:rsidRPr="00C11477">
        <w:rPr>
          <w:rFonts w:ascii="Arial" w:hAnsi="Arial" w:cs="Arial"/>
          <w:sz w:val="20"/>
          <w:szCs w:val="20"/>
          <w:lang w:val="en-GB"/>
        </w:rPr>
        <w:t>[</w:t>
      </w:r>
      <w:r w:rsidRPr="00C11477">
        <w:rPr>
          <w:rFonts w:ascii="Arial" w:hAnsi="Arial" w:cs="Arial"/>
          <w:sz w:val="20"/>
          <w:szCs w:val="20"/>
          <w:lang w:val="en-GB"/>
        </w:rPr>
        <w:t>full address</w:t>
      </w:r>
      <w:r w:rsidR="005259A7" w:rsidRPr="00C11477">
        <w:rPr>
          <w:rFonts w:ascii="Arial" w:hAnsi="Arial" w:cs="Arial"/>
          <w:sz w:val="20"/>
          <w:szCs w:val="20"/>
          <w:lang w:val="en-GB"/>
        </w:rPr>
        <w:t>]</w:t>
      </w:r>
    </w:p>
    <w:p w14:paraId="729A0552" w14:textId="77777777" w:rsidR="003C785F" w:rsidRPr="00C11477" w:rsidRDefault="003C785F" w:rsidP="003C785F">
      <w:pPr>
        <w:spacing w:after="0"/>
        <w:rPr>
          <w:rFonts w:ascii="Arial" w:hAnsi="Arial" w:cs="Arial"/>
          <w:sz w:val="20"/>
          <w:szCs w:val="20"/>
          <w:lang w:val="en-GB"/>
        </w:rPr>
      </w:pPr>
    </w:p>
    <w:p w14:paraId="19CB1334" w14:textId="080BD324" w:rsidR="003C785F" w:rsidRPr="00C11477" w:rsidRDefault="003C785F" w:rsidP="003C785F">
      <w:pPr>
        <w:spacing w:after="0"/>
        <w:rPr>
          <w:rFonts w:ascii="Arial" w:hAnsi="Arial" w:cs="Arial"/>
          <w:sz w:val="20"/>
          <w:szCs w:val="20"/>
          <w:lang w:val="en-GB"/>
        </w:rPr>
      </w:pPr>
      <w:r w:rsidRPr="00C11477">
        <w:rPr>
          <w:rFonts w:ascii="Arial" w:hAnsi="Arial" w:cs="Arial"/>
          <w:sz w:val="20"/>
          <w:szCs w:val="20"/>
          <w:lang w:val="en-GB"/>
        </w:rPr>
        <w:t xml:space="preserve">represented by </w:t>
      </w:r>
      <w:r w:rsidR="005259A7" w:rsidRPr="00C11477">
        <w:rPr>
          <w:rFonts w:ascii="Arial" w:hAnsi="Arial" w:cs="Arial"/>
          <w:sz w:val="20"/>
          <w:szCs w:val="20"/>
          <w:lang w:val="en-GB"/>
        </w:rPr>
        <w:t>[</w:t>
      </w:r>
      <w:r w:rsidRPr="00C11477">
        <w:rPr>
          <w:rFonts w:ascii="Arial" w:hAnsi="Arial" w:cs="Arial"/>
          <w:sz w:val="20"/>
          <w:szCs w:val="20"/>
          <w:lang w:val="en-GB"/>
        </w:rPr>
        <w:t xml:space="preserve">name and function of </w:t>
      </w:r>
      <w:r w:rsidR="005259A7" w:rsidRPr="00C11477">
        <w:rPr>
          <w:rFonts w:ascii="Arial" w:hAnsi="Arial" w:cs="Arial"/>
          <w:sz w:val="20"/>
          <w:szCs w:val="20"/>
          <w:lang w:val="en-GB"/>
        </w:rPr>
        <w:t xml:space="preserve">Auditor’s </w:t>
      </w:r>
      <w:r w:rsidR="00967163" w:rsidRPr="00C11477">
        <w:rPr>
          <w:rFonts w:ascii="Arial" w:hAnsi="Arial" w:cs="Arial"/>
          <w:sz w:val="20"/>
          <w:szCs w:val="20"/>
          <w:lang w:val="en-GB"/>
        </w:rPr>
        <w:t>authori</w:t>
      </w:r>
      <w:r w:rsidR="00F478F0">
        <w:rPr>
          <w:rFonts w:ascii="Arial" w:hAnsi="Arial" w:cs="Arial"/>
          <w:sz w:val="20"/>
          <w:szCs w:val="20"/>
          <w:lang w:val="en-GB"/>
        </w:rPr>
        <w:t>s</w:t>
      </w:r>
      <w:r w:rsidR="00967163" w:rsidRPr="00C11477">
        <w:rPr>
          <w:rFonts w:ascii="Arial" w:hAnsi="Arial" w:cs="Arial"/>
          <w:sz w:val="20"/>
          <w:szCs w:val="20"/>
          <w:lang w:val="en-GB"/>
        </w:rPr>
        <w:t>ed</w:t>
      </w:r>
      <w:r w:rsidRPr="00C11477">
        <w:rPr>
          <w:rFonts w:ascii="Arial" w:hAnsi="Arial" w:cs="Arial"/>
          <w:sz w:val="20"/>
          <w:szCs w:val="20"/>
          <w:lang w:val="en-GB"/>
        </w:rPr>
        <w:t xml:space="preserve"> representative</w:t>
      </w:r>
      <w:r w:rsidR="005259A7" w:rsidRPr="00C11477">
        <w:rPr>
          <w:rFonts w:ascii="Arial" w:hAnsi="Arial" w:cs="Arial"/>
          <w:sz w:val="20"/>
          <w:szCs w:val="20"/>
          <w:lang w:val="en-GB"/>
        </w:rPr>
        <w:t>]</w:t>
      </w:r>
    </w:p>
    <w:p w14:paraId="1EAC6179" w14:textId="77777777" w:rsidR="003C785F" w:rsidRPr="00C11477" w:rsidRDefault="003C785F" w:rsidP="003C785F">
      <w:pPr>
        <w:spacing w:after="0"/>
        <w:rPr>
          <w:rFonts w:ascii="Arial" w:hAnsi="Arial" w:cs="Arial"/>
          <w:sz w:val="20"/>
          <w:szCs w:val="20"/>
          <w:lang w:val="en-GB"/>
        </w:rPr>
      </w:pPr>
      <w:r w:rsidRPr="00C11477">
        <w:rPr>
          <w:rFonts w:ascii="Arial" w:hAnsi="Arial" w:cs="Arial"/>
          <w:sz w:val="20"/>
          <w:szCs w:val="20"/>
          <w:lang w:val="en-GB"/>
        </w:rPr>
        <w:t xml:space="preserve"> </w:t>
      </w:r>
    </w:p>
    <w:p w14:paraId="3CCACDBF" w14:textId="50CA824D" w:rsidR="00062174" w:rsidRPr="00C11477" w:rsidRDefault="003C785F" w:rsidP="00C118B5">
      <w:pPr>
        <w:spacing w:after="0"/>
        <w:jc w:val="left"/>
        <w:rPr>
          <w:rFonts w:ascii="Arial" w:hAnsi="Arial" w:cs="Arial"/>
          <w:sz w:val="20"/>
          <w:szCs w:val="20"/>
          <w:lang w:val="en-GB"/>
        </w:rPr>
      </w:pPr>
      <w:r w:rsidRPr="00C11477">
        <w:rPr>
          <w:rFonts w:ascii="Arial" w:hAnsi="Arial" w:cs="Arial"/>
          <w:sz w:val="20"/>
          <w:szCs w:val="20"/>
          <w:lang w:val="en-GB"/>
        </w:rPr>
        <w:t xml:space="preserve">have </w:t>
      </w:r>
      <w:r w:rsidR="00A27B93" w:rsidRPr="00C11477">
        <w:rPr>
          <w:rFonts w:ascii="Arial" w:hAnsi="Arial" w:cs="Arial"/>
          <w:sz w:val="20"/>
          <w:szCs w:val="20"/>
          <w:lang w:val="en-GB"/>
        </w:rPr>
        <w:t xml:space="preserve">been engaged to provide a </w:t>
      </w:r>
      <w:r w:rsidR="00153CB2">
        <w:rPr>
          <w:rFonts w:ascii="Arial" w:hAnsi="Arial" w:cs="Arial"/>
          <w:sz w:val="20"/>
          <w:szCs w:val="20"/>
          <w:lang w:val="en-GB"/>
        </w:rPr>
        <w:t>R</w:t>
      </w:r>
      <w:r w:rsidR="00A27B93" w:rsidRPr="00C11477">
        <w:rPr>
          <w:rFonts w:ascii="Arial" w:hAnsi="Arial" w:cs="Arial"/>
          <w:sz w:val="20"/>
          <w:szCs w:val="20"/>
          <w:lang w:val="en-GB"/>
        </w:rPr>
        <w:t>eport of reasonable assurance in respect of</w:t>
      </w:r>
      <w:r w:rsidR="00967163" w:rsidRPr="00C11477">
        <w:rPr>
          <w:rFonts w:ascii="Arial" w:hAnsi="Arial" w:cs="Arial"/>
          <w:sz w:val="20"/>
          <w:szCs w:val="20"/>
          <w:lang w:val="en-GB"/>
        </w:rPr>
        <w:t xml:space="preserve"> </w:t>
      </w:r>
      <w:r w:rsidRPr="00C11477">
        <w:rPr>
          <w:rFonts w:ascii="Arial" w:hAnsi="Arial" w:cs="Arial"/>
          <w:sz w:val="20"/>
          <w:szCs w:val="20"/>
          <w:lang w:val="en-GB"/>
        </w:rPr>
        <w:t>the</w:t>
      </w:r>
      <w:r w:rsidRPr="00C11477">
        <w:rPr>
          <w:rFonts w:ascii="Arial" w:hAnsi="Arial" w:cs="Arial"/>
          <w:i/>
          <w:sz w:val="20"/>
          <w:szCs w:val="20"/>
          <w:lang w:val="en-GB"/>
        </w:rPr>
        <w:t xml:space="preserve"> </w:t>
      </w:r>
      <w:r w:rsidRPr="00C11477">
        <w:rPr>
          <w:rFonts w:ascii="Arial" w:hAnsi="Arial" w:cs="Arial"/>
          <w:sz w:val="20"/>
          <w:szCs w:val="20"/>
          <w:lang w:val="en-GB"/>
        </w:rPr>
        <w:t>accompanying</w:t>
      </w:r>
      <w:r w:rsidRPr="00C11477">
        <w:rPr>
          <w:rFonts w:ascii="Arial" w:hAnsi="Arial" w:cs="Arial"/>
          <w:i/>
          <w:sz w:val="20"/>
          <w:szCs w:val="20"/>
          <w:lang w:val="en-GB"/>
        </w:rPr>
        <w:t xml:space="preserve"> </w:t>
      </w:r>
      <w:r w:rsidRPr="00C11477">
        <w:rPr>
          <w:rFonts w:ascii="Arial" w:hAnsi="Arial" w:cs="Arial"/>
          <w:sz w:val="20"/>
          <w:szCs w:val="20"/>
          <w:lang w:val="en-GB"/>
        </w:rPr>
        <w:t>declaration of the in-kind contribution in implementing additional activities (hereinafter IKAA) from [</w:t>
      </w:r>
      <w:r w:rsidRPr="00C11477">
        <w:rPr>
          <w:rFonts w:ascii="Arial" w:hAnsi="Arial" w:cs="Arial"/>
          <w:i/>
          <w:sz w:val="20"/>
          <w:szCs w:val="20"/>
          <w:lang w:val="en-GB"/>
        </w:rPr>
        <w:t xml:space="preserve">Name of the </w:t>
      </w:r>
      <w:r w:rsidR="008959C1" w:rsidRPr="00C11477">
        <w:rPr>
          <w:rFonts w:ascii="Arial" w:hAnsi="Arial" w:cs="Arial"/>
          <w:i/>
          <w:sz w:val="20"/>
          <w:szCs w:val="20"/>
          <w:lang w:val="en-GB"/>
        </w:rPr>
        <w:t>Entity</w:t>
      </w:r>
      <w:r w:rsidRPr="00C11477">
        <w:rPr>
          <w:rFonts w:ascii="Arial" w:hAnsi="Arial" w:cs="Arial"/>
          <w:sz w:val="20"/>
          <w:szCs w:val="20"/>
          <w:lang w:val="en-GB"/>
        </w:rPr>
        <w:t xml:space="preserve">] </w:t>
      </w:r>
      <w:r w:rsidR="0023531D" w:rsidRPr="00C11477">
        <w:rPr>
          <w:rFonts w:ascii="Arial" w:hAnsi="Arial" w:cs="Arial"/>
          <w:sz w:val="20"/>
          <w:szCs w:val="20"/>
          <w:lang w:val="en-GB"/>
        </w:rPr>
        <w:t xml:space="preserve">(if applicable: and affiliated entity(ies) [……, ……, …….]) </w:t>
      </w:r>
      <w:r w:rsidRPr="00C11477">
        <w:rPr>
          <w:rFonts w:ascii="Arial" w:hAnsi="Arial" w:cs="Arial"/>
          <w:sz w:val="20"/>
          <w:szCs w:val="20"/>
          <w:lang w:val="en-GB"/>
        </w:rPr>
        <w:t>related to the calendar year [....]</w:t>
      </w:r>
      <w:r w:rsidR="00062174" w:rsidRPr="00C11477">
        <w:rPr>
          <w:rFonts w:ascii="Arial" w:hAnsi="Arial" w:cs="Arial"/>
          <w:sz w:val="20"/>
          <w:szCs w:val="20"/>
          <w:lang w:val="en-GB"/>
        </w:rPr>
        <w:t xml:space="preserve"> (</w:t>
      </w:r>
      <w:r w:rsidR="00692C51" w:rsidRPr="00C11477">
        <w:rPr>
          <w:rFonts w:ascii="Arial" w:hAnsi="Arial" w:cs="Arial"/>
          <w:sz w:val="20"/>
          <w:szCs w:val="20"/>
          <w:lang w:val="en-GB"/>
        </w:rPr>
        <w:t>if applicable: and adjustment(s) to the prior year(s) [....])</w:t>
      </w:r>
    </w:p>
    <w:p w14:paraId="4D87550B" w14:textId="5BD67211" w:rsidR="0023531D" w:rsidRPr="00C11477" w:rsidRDefault="0023531D" w:rsidP="00C118B5">
      <w:pPr>
        <w:spacing w:after="0"/>
        <w:jc w:val="left"/>
        <w:rPr>
          <w:rFonts w:ascii="Arial" w:hAnsi="Arial" w:cs="Arial"/>
          <w:sz w:val="20"/>
          <w:szCs w:val="20"/>
          <w:lang w:val="en-GB"/>
        </w:rPr>
      </w:pPr>
    </w:p>
    <w:p w14:paraId="2DF92391" w14:textId="1A2652D2" w:rsidR="003C785F" w:rsidRPr="00C11477" w:rsidRDefault="003C785F" w:rsidP="00C118B5">
      <w:pPr>
        <w:spacing w:after="0"/>
        <w:jc w:val="left"/>
        <w:rPr>
          <w:rFonts w:ascii="Arial" w:hAnsi="Arial" w:cs="Arial"/>
          <w:sz w:val="20"/>
          <w:szCs w:val="20"/>
          <w:lang w:val="en-GB"/>
        </w:rPr>
      </w:pPr>
      <w:r w:rsidRPr="00C11477">
        <w:rPr>
          <w:rFonts w:ascii="Arial" w:hAnsi="Arial" w:cs="Arial"/>
          <w:sz w:val="20"/>
          <w:szCs w:val="20"/>
          <w:lang w:val="en-GB"/>
        </w:rPr>
        <w:t xml:space="preserve">and hereby provide our </w:t>
      </w:r>
      <w:r w:rsidR="008A7F8B">
        <w:rPr>
          <w:rFonts w:ascii="Arial" w:hAnsi="Arial" w:cs="Arial"/>
          <w:sz w:val="20"/>
          <w:szCs w:val="20"/>
          <w:lang w:val="en-GB"/>
        </w:rPr>
        <w:t>r</w:t>
      </w:r>
      <w:r w:rsidR="00A27B93" w:rsidRPr="00C11477">
        <w:rPr>
          <w:rFonts w:ascii="Arial" w:hAnsi="Arial" w:cs="Arial"/>
          <w:sz w:val="20"/>
          <w:szCs w:val="20"/>
          <w:lang w:val="en-GB"/>
        </w:rPr>
        <w:t>eport</w:t>
      </w:r>
      <w:r w:rsidR="00967163" w:rsidRPr="00C11477">
        <w:rPr>
          <w:rFonts w:ascii="Arial" w:hAnsi="Arial" w:cs="Arial"/>
          <w:sz w:val="20"/>
          <w:szCs w:val="20"/>
          <w:lang w:val="en-GB"/>
        </w:rPr>
        <w:t xml:space="preserve"> </w:t>
      </w:r>
      <w:r w:rsidRPr="00C11477">
        <w:rPr>
          <w:rFonts w:ascii="Arial" w:hAnsi="Arial" w:cs="Arial"/>
          <w:sz w:val="20"/>
          <w:szCs w:val="20"/>
          <w:lang w:val="en-GB"/>
        </w:rPr>
        <w:t>on the declaration of IKAA</w:t>
      </w:r>
      <w:r w:rsidR="00967163" w:rsidRPr="00C11477">
        <w:rPr>
          <w:rFonts w:ascii="Arial" w:hAnsi="Arial" w:cs="Arial"/>
          <w:sz w:val="20"/>
          <w:szCs w:val="20"/>
          <w:lang w:val="en-GB"/>
        </w:rPr>
        <w:t xml:space="preserve"> </w:t>
      </w:r>
      <w:r w:rsidRPr="00C11477">
        <w:rPr>
          <w:rFonts w:ascii="Arial" w:hAnsi="Arial" w:cs="Arial"/>
          <w:sz w:val="20"/>
          <w:szCs w:val="20"/>
          <w:lang w:val="en-GB"/>
        </w:rPr>
        <w:t>using the report format agreed with you.</w:t>
      </w:r>
    </w:p>
    <w:p w14:paraId="37F35298" w14:textId="77777777" w:rsidR="003C785F" w:rsidRPr="00C11477" w:rsidRDefault="003C785F" w:rsidP="00C118B5">
      <w:pPr>
        <w:spacing w:after="0"/>
        <w:jc w:val="left"/>
        <w:rPr>
          <w:rFonts w:ascii="Arial" w:hAnsi="Arial" w:cs="Arial"/>
          <w:b/>
          <w:sz w:val="20"/>
          <w:szCs w:val="20"/>
          <w:lang w:val="en-GB"/>
        </w:rPr>
      </w:pPr>
    </w:p>
    <w:p w14:paraId="0CB4654B" w14:textId="1123356E" w:rsidR="003C785F" w:rsidRPr="00C11477" w:rsidRDefault="003C785F" w:rsidP="00C118B5">
      <w:pPr>
        <w:spacing w:after="0"/>
        <w:jc w:val="left"/>
        <w:rPr>
          <w:rFonts w:ascii="Arial" w:hAnsi="Arial" w:cs="Arial"/>
          <w:b/>
          <w:sz w:val="20"/>
          <w:szCs w:val="20"/>
          <w:lang w:val="en-GB"/>
        </w:rPr>
      </w:pPr>
      <w:r w:rsidRPr="00C11477">
        <w:rPr>
          <w:rFonts w:ascii="Arial" w:hAnsi="Arial" w:cs="Arial"/>
          <w:b/>
          <w:sz w:val="20"/>
          <w:szCs w:val="20"/>
          <w:lang w:val="en-GB"/>
        </w:rPr>
        <w:t xml:space="preserve">Responsibility of the </w:t>
      </w:r>
      <w:r w:rsidR="008959C1" w:rsidRPr="00C11477">
        <w:rPr>
          <w:rFonts w:ascii="Arial" w:hAnsi="Arial" w:cs="Arial"/>
          <w:b/>
          <w:sz w:val="20"/>
          <w:szCs w:val="20"/>
          <w:lang w:val="en-GB"/>
        </w:rPr>
        <w:t>Entity</w:t>
      </w:r>
      <w:r w:rsidRPr="00C11477">
        <w:rPr>
          <w:rFonts w:ascii="Arial" w:hAnsi="Arial" w:cs="Arial"/>
          <w:b/>
          <w:sz w:val="20"/>
          <w:szCs w:val="20"/>
          <w:lang w:val="en-GB"/>
        </w:rPr>
        <w:t xml:space="preserve">  </w:t>
      </w:r>
    </w:p>
    <w:p w14:paraId="0EC579E2" w14:textId="77777777" w:rsidR="002738CB" w:rsidRPr="00C11477" w:rsidRDefault="002738CB" w:rsidP="00C118B5">
      <w:pPr>
        <w:spacing w:after="0"/>
        <w:jc w:val="left"/>
        <w:rPr>
          <w:rFonts w:ascii="Arial" w:hAnsi="Arial" w:cs="Arial"/>
          <w:b/>
          <w:sz w:val="20"/>
          <w:szCs w:val="20"/>
          <w:lang w:val="en-GB"/>
        </w:rPr>
      </w:pPr>
    </w:p>
    <w:p w14:paraId="117038FD" w14:textId="66919B0D" w:rsidR="003C785F" w:rsidRPr="00C11477" w:rsidRDefault="003C785F" w:rsidP="00C118B5">
      <w:pPr>
        <w:spacing w:after="0"/>
        <w:jc w:val="left"/>
        <w:rPr>
          <w:rFonts w:ascii="Arial" w:hAnsi="Arial" w:cs="Arial"/>
          <w:sz w:val="20"/>
          <w:szCs w:val="20"/>
          <w:lang w:val="en-GB"/>
        </w:rPr>
      </w:pPr>
      <w:r w:rsidRPr="00C11477">
        <w:rPr>
          <w:rFonts w:ascii="Arial" w:hAnsi="Arial" w:cs="Arial"/>
          <w:sz w:val="20"/>
          <w:szCs w:val="20"/>
          <w:lang w:val="en-GB"/>
        </w:rPr>
        <w:t xml:space="preserve">The </w:t>
      </w:r>
      <w:r w:rsidR="008959C1" w:rsidRPr="00C11477">
        <w:rPr>
          <w:rFonts w:ascii="Arial" w:hAnsi="Arial" w:cs="Arial"/>
          <w:sz w:val="20"/>
          <w:szCs w:val="20"/>
          <w:lang w:val="en-GB"/>
        </w:rPr>
        <w:t>Entity</w:t>
      </w:r>
      <w:r w:rsidRPr="00C11477">
        <w:rPr>
          <w:rFonts w:ascii="Arial" w:hAnsi="Arial" w:cs="Arial"/>
          <w:sz w:val="20"/>
          <w:szCs w:val="20"/>
          <w:lang w:val="en-GB"/>
        </w:rPr>
        <w:t xml:space="preserve"> is responsible for the preparation and submission to the </w:t>
      </w:r>
      <w:r w:rsidR="00967163" w:rsidRPr="00C11477">
        <w:rPr>
          <w:rFonts w:ascii="Arial" w:hAnsi="Arial" w:cs="Arial"/>
          <w:sz w:val="20"/>
          <w:szCs w:val="20"/>
          <w:lang w:val="en-GB"/>
        </w:rPr>
        <w:t>I</w:t>
      </w:r>
      <w:r w:rsidR="00FA029A" w:rsidRPr="00C11477">
        <w:rPr>
          <w:rFonts w:ascii="Arial" w:hAnsi="Arial" w:cs="Arial"/>
          <w:sz w:val="20"/>
          <w:szCs w:val="20"/>
          <w:lang w:val="en-GB"/>
        </w:rPr>
        <w:t xml:space="preserve">nnovative </w:t>
      </w:r>
      <w:r w:rsidR="00967163" w:rsidRPr="00C11477">
        <w:rPr>
          <w:rFonts w:ascii="Arial" w:hAnsi="Arial" w:cs="Arial"/>
          <w:sz w:val="20"/>
          <w:szCs w:val="20"/>
          <w:lang w:val="en-GB"/>
        </w:rPr>
        <w:t>H</w:t>
      </w:r>
      <w:r w:rsidR="00FA029A" w:rsidRPr="00C11477">
        <w:rPr>
          <w:rFonts w:ascii="Arial" w:hAnsi="Arial" w:cs="Arial"/>
          <w:sz w:val="20"/>
          <w:szCs w:val="20"/>
          <w:lang w:val="en-GB"/>
        </w:rPr>
        <w:t xml:space="preserve">ealth </w:t>
      </w:r>
      <w:r w:rsidR="00967163" w:rsidRPr="00C11477">
        <w:rPr>
          <w:rFonts w:ascii="Arial" w:hAnsi="Arial" w:cs="Arial"/>
          <w:sz w:val="20"/>
          <w:szCs w:val="20"/>
          <w:lang w:val="en-GB"/>
        </w:rPr>
        <w:t>I</w:t>
      </w:r>
      <w:r w:rsidR="00FA029A" w:rsidRPr="00C11477">
        <w:rPr>
          <w:rFonts w:ascii="Arial" w:hAnsi="Arial" w:cs="Arial"/>
          <w:sz w:val="20"/>
          <w:szCs w:val="20"/>
          <w:lang w:val="en-GB"/>
        </w:rPr>
        <w:t>nitiative</w:t>
      </w:r>
      <w:r w:rsidRPr="00C11477">
        <w:rPr>
          <w:rFonts w:ascii="Arial" w:hAnsi="Arial" w:cs="Arial"/>
          <w:sz w:val="20"/>
          <w:szCs w:val="20"/>
          <w:lang w:val="en-GB"/>
        </w:rPr>
        <w:t xml:space="preserve"> Joint Undertaking (hereinafter </w:t>
      </w:r>
      <w:r w:rsidR="002738CB" w:rsidRPr="00C11477">
        <w:rPr>
          <w:rFonts w:ascii="Arial" w:hAnsi="Arial" w:cs="Arial"/>
          <w:sz w:val="20"/>
          <w:szCs w:val="20"/>
          <w:lang w:val="en-GB"/>
        </w:rPr>
        <w:t>‘</w:t>
      </w:r>
      <w:r w:rsidRPr="00C11477">
        <w:rPr>
          <w:rFonts w:ascii="Arial" w:hAnsi="Arial" w:cs="Arial"/>
          <w:sz w:val="20"/>
          <w:szCs w:val="20"/>
          <w:lang w:val="en-GB"/>
        </w:rPr>
        <w:t xml:space="preserve">the </w:t>
      </w:r>
      <w:r w:rsidR="00967163" w:rsidRPr="00C11477">
        <w:rPr>
          <w:rFonts w:ascii="Arial" w:hAnsi="Arial" w:cs="Arial"/>
          <w:sz w:val="20"/>
          <w:szCs w:val="20"/>
          <w:lang w:val="en-GB"/>
        </w:rPr>
        <w:t>IHI</w:t>
      </w:r>
      <w:r w:rsidRPr="00C11477">
        <w:rPr>
          <w:rFonts w:ascii="Arial" w:hAnsi="Arial" w:cs="Arial"/>
          <w:sz w:val="20"/>
          <w:szCs w:val="20"/>
          <w:lang w:val="en-GB"/>
        </w:rPr>
        <w:t xml:space="preserve"> JU</w:t>
      </w:r>
      <w:r w:rsidR="002738CB" w:rsidRPr="00C11477">
        <w:rPr>
          <w:rFonts w:ascii="Arial" w:hAnsi="Arial" w:cs="Arial"/>
          <w:sz w:val="20"/>
          <w:szCs w:val="20"/>
          <w:lang w:val="en-GB"/>
        </w:rPr>
        <w:t>’</w:t>
      </w:r>
      <w:r w:rsidRPr="00C11477">
        <w:rPr>
          <w:rFonts w:ascii="Arial" w:hAnsi="Arial" w:cs="Arial"/>
          <w:sz w:val="20"/>
          <w:szCs w:val="20"/>
          <w:lang w:val="en-GB"/>
        </w:rPr>
        <w:t>) of the declaration of</w:t>
      </w:r>
      <w:r w:rsidR="00967163" w:rsidRPr="00C11477">
        <w:rPr>
          <w:rFonts w:ascii="Arial" w:hAnsi="Arial" w:cs="Arial"/>
          <w:sz w:val="20"/>
          <w:szCs w:val="20"/>
          <w:lang w:val="en-GB"/>
        </w:rPr>
        <w:t xml:space="preserve"> </w:t>
      </w:r>
      <w:r w:rsidRPr="00C11477">
        <w:rPr>
          <w:rFonts w:ascii="Arial" w:hAnsi="Arial" w:cs="Arial"/>
          <w:sz w:val="20"/>
          <w:szCs w:val="20"/>
          <w:lang w:val="en-GB"/>
        </w:rPr>
        <w:t>IKAA</w:t>
      </w:r>
      <w:r w:rsidR="00967163" w:rsidRPr="00C11477">
        <w:rPr>
          <w:rFonts w:ascii="Arial" w:hAnsi="Arial" w:cs="Arial"/>
          <w:sz w:val="20"/>
          <w:szCs w:val="20"/>
          <w:lang w:val="en-GB"/>
        </w:rPr>
        <w:t xml:space="preserve"> </w:t>
      </w:r>
      <w:r w:rsidRPr="00C11477">
        <w:rPr>
          <w:rFonts w:ascii="Arial" w:hAnsi="Arial" w:cs="Arial"/>
          <w:sz w:val="20"/>
          <w:szCs w:val="20"/>
          <w:lang w:val="en-GB"/>
        </w:rPr>
        <w:t xml:space="preserve">in accordance </w:t>
      </w:r>
      <w:r w:rsidR="00967163" w:rsidRPr="00C11477">
        <w:rPr>
          <w:rFonts w:ascii="Arial" w:hAnsi="Arial" w:cs="Arial"/>
          <w:sz w:val="20"/>
          <w:szCs w:val="20"/>
          <w:lang w:val="en-GB"/>
        </w:rPr>
        <w:t>with the Article 11.2 of the Council Regulation (EU) 2021/2085 (hereinafter ‘the Regulation’)</w:t>
      </w:r>
      <w:r w:rsidR="00967163" w:rsidRPr="00C11477">
        <w:rPr>
          <w:rFonts w:ascii="Arial" w:hAnsi="Arial" w:cs="Arial"/>
          <w:b/>
          <w:sz w:val="20"/>
          <w:szCs w:val="20"/>
          <w:lang w:val="en-GB"/>
        </w:rPr>
        <w:t xml:space="preserve"> </w:t>
      </w:r>
      <w:r w:rsidRPr="00C11477">
        <w:rPr>
          <w:rFonts w:ascii="Arial" w:hAnsi="Arial" w:cs="Arial"/>
          <w:sz w:val="20"/>
          <w:szCs w:val="20"/>
          <w:lang w:val="en-GB"/>
        </w:rPr>
        <w:t xml:space="preserve">and to maintain adequate accounting records and documentation to support and justify the cost and information declared. </w:t>
      </w:r>
    </w:p>
    <w:p w14:paraId="6E13200B" w14:textId="77777777" w:rsidR="003C785F" w:rsidRPr="00C11477" w:rsidRDefault="003C785F" w:rsidP="00C118B5">
      <w:pPr>
        <w:spacing w:after="0"/>
        <w:jc w:val="left"/>
        <w:rPr>
          <w:rFonts w:ascii="Arial" w:hAnsi="Arial" w:cs="Arial"/>
          <w:sz w:val="20"/>
          <w:szCs w:val="20"/>
          <w:lang w:val="en-GB"/>
        </w:rPr>
      </w:pPr>
    </w:p>
    <w:p w14:paraId="6EC12AB2" w14:textId="0A0FC82E" w:rsidR="003C785F" w:rsidRPr="00C11477" w:rsidRDefault="00A27B93" w:rsidP="00C118B5">
      <w:pPr>
        <w:spacing w:after="0"/>
        <w:jc w:val="left"/>
        <w:rPr>
          <w:rFonts w:ascii="Arial" w:hAnsi="Arial" w:cs="Arial"/>
          <w:b/>
          <w:sz w:val="20"/>
          <w:szCs w:val="20"/>
          <w:lang w:val="en-GB"/>
        </w:rPr>
      </w:pPr>
      <w:r w:rsidRPr="00C11477">
        <w:rPr>
          <w:rFonts w:ascii="Arial" w:hAnsi="Arial" w:cs="Arial"/>
          <w:b/>
          <w:sz w:val="20"/>
          <w:szCs w:val="20"/>
          <w:lang w:val="en-GB"/>
        </w:rPr>
        <w:t xml:space="preserve">Reporting </w:t>
      </w:r>
      <w:r w:rsidR="008A7F8B">
        <w:rPr>
          <w:rFonts w:ascii="Arial" w:hAnsi="Arial" w:cs="Arial"/>
          <w:b/>
          <w:sz w:val="20"/>
          <w:szCs w:val="20"/>
          <w:lang w:val="en-GB"/>
        </w:rPr>
        <w:t>a</w:t>
      </w:r>
      <w:r w:rsidRPr="00C11477">
        <w:rPr>
          <w:rFonts w:ascii="Arial" w:hAnsi="Arial" w:cs="Arial"/>
          <w:b/>
          <w:sz w:val="20"/>
          <w:szCs w:val="20"/>
          <w:lang w:val="en-GB"/>
        </w:rPr>
        <w:t>ccountant’</w:t>
      </w:r>
      <w:r w:rsidR="003C785F" w:rsidRPr="00C11477">
        <w:rPr>
          <w:rFonts w:ascii="Arial" w:hAnsi="Arial" w:cs="Arial"/>
          <w:b/>
          <w:sz w:val="20"/>
          <w:szCs w:val="20"/>
          <w:lang w:val="en-GB"/>
        </w:rPr>
        <w:t xml:space="preserve">s </w:t>
      </w:r>
      <w:r w:rsidR="008A7F8B">
        <w:rPr>
          <w:rFonts w:ascii="Arial" w:hAnsi="Arial" w:cs="Arial"/>
          <w:b/>
          <w:sz w:val="20"/>
          <w:szCs w:val="20"/>
          <w:lang w:val="en-GB"/>
        </w:rPr>
        <w:t>r</w:t>
      </w:r>
      <w:r w:rsidR="003C785F" w:rsidRPr="00C11477">
        <w:rPr>
          <w:rFonts w:ascii="Arial" w:hAnsi="Arial" w:cs="Arial"/>
          <w:b/>
          <w:sz w:val="20"/>
          <w:szCs w:val="20"/>
          <w:lang w:val="en-GB"/>
        </w:rPr>
        <w:t>esponsibility</w:t>
      </w:r>
    </w:p>
    <w:p w14:paraId="038FF3AA" w14:textId="77777777" w:rsidR="003C785F" w:rsidRPr="00C11477" w:rsidRDefault="003C785F" w:rsidP="00C118B5">
      <w:pPr>
        <w:spacing w:after="0"/>
        <w:jc w:val="left"/>
        <w:rPr>
          <w:rFonts w:ascii="Arial" w:hAnsi="Arial" w:cs="Arial"/>
          <w:sz w:val="20"/>
          <w:szCs w:val="20"/>
          <w:lang w:val="en-GB"/>
        </w:rPr>
      </w:pPr>
    </w:p>
    <w:p w14:paraId="05E208B9" w14:textId="2F23D74F" w:rsidR="003C785F" w:rsidRPr="00C11477" w:rsidRDefault="003C785F" w:rsidP="00C118B5">
      <w:pPr>
        <w:spacing w:after="0"/>
        <w:jc w:val="left"/>
        <w:rPr>
          <w:rFonts w:ascii="Arial" w:hAnsi="Arial" w:cs="Arial"/>
          <w:sz w:val="20"/>
          <w:szCs w:val="20"/>
          <w:lang w:val="en-GB"/>
        </w:rPr>
      </w:pPr>
      <w:r w:rsidRPr="00C11477">
        <w:rPr>
          <w:rFonts w:ascii="Arial" w:hAnsi="Arial" w:cs="Arial"/>
          <w:sz w:val="20"/>
          <w:szCs w:val="20"/>
          <w:lang w:val="en-GB"/>
        </w:rPr>
        <w:t xml:space="preserve">Our responsibility is to </w:t>
      </w:r>
      <w:r w:rsidR="00BD1192" w:rsidRPr="00C11477">
        <w:rPr>
          <w:rFonts w:ascii="Arial" w:hAnsi="Arial" w:cs="Arial"/>
          <w:sz w:val="20"/>
          <w:szCs w:val="20"/>
          <w:lang w:val="en-GB"/>
        </w:rPr>
        <w:t>express an</w:t>
      </w:r>
      <w:r w:rsidR="00C36839" w:rsidRPr="00C11477">
        <w:rPr>
          <w:rFonts w:ascii="Arial" w:hAnsi="Arial" w:cs="Arial"/>
          <w:sz w:val="20"/>
          <w:szCs w:val="20"/>
          <w:lang w:val="en-GB"/>
        </w:rPr>
        <w:t xml:space="preserve"> opinion</w:t>
      </w:r>
      <w:r w:rsidR="00982D3E" w:rsidRPr="00C11477">
        <w:rPr>
          <w:rFonts w:ascii="Arial" w:hAnsi="Arial" w:cs="Arial"/>
          <w:sz w:val="20"/>
          <w:szCs w:val="20"/>
          <w:lang w:val="en-GB"/>
        </w:rPr>
        <w:t xml:space="preserve">, based on the procedures performed and evidence obtained, </w:t>
      </w:r>
      <w:r w:rsidR="003E5C4B" w:rsidRPr="00C11477">
        <w:rPr>
          <w:rFonts w:ascii="Arial" w:hAnsi="Arial" w:cs="Arial"/>
          <w:sz w:val="20"/>
          <w:szCs w:val="20"/>
          <w:lang w:val="en-GB"/>
        </w:rPr>
        <w:t xml:space="preserve">to </w:t>
      </w:r>
      <w:r w:rsidR="00A27B93" w:rsidRPr="00C11477">
        <w:rPr>
          <w:rFonts w:ascii="Arial" w:hAnsi="Arial" w:cs="Arial"/>
          <w:sz w:val="20"/>
          <w:szCs w:val="20"/>
          <w:lang w:val="en-GB"/>
        </w:rPr>
        <w:t>confirm with reasonable assurance</w:t>
      </w:r>
      <w:r w:rsidR="00967163" w:rsidRPr="00C11477">
        <w:rPr>
          <w:rFonts w:ascii="Arial" w:hAnsi="Arial" w:cs="Arial"/>
          <w:sz w:val="20"/>
          <w:szCs w:val="20"/>
          <w:lang w:val="en-GB"/>
        </w:rPr>
        <w:t xml:space="preserve"> t</w:t>
      </w:r>
      <w:r w:rsidRPr="00C11477">
        <w:rPr>
          <w:rFonts w:ascii="Arial" w:hAnsi="Arial" w:cs="Arial"/>
          <w:sz w:val="20"/>
          <w:szCs w:val="20"/>
          <w:lang w:val="en-GB"/>
        </w:rPr>
        <w:t>he value of IKAA declared;</w:t>
      </w:r>
      <w:r w:rsidR="00454AD9">
        <w:rPr>
          <w:rFonts w:ascii="Arial" w:hAnsi="Arial" w:cs="Arial"/>
          <w:sz w:val="20"/>
          <w:szCs w:val="20"/>
          <w:lang w:val="en-GB"/>
        </w:rPr>
        <w:t xml:space="preserve"> </w:t>
      </w:r>
      <w:r w:rsidRPr="00C11477">
        <w:rPr>
          <w:rFonts w:ascii="Arial" w:hAnsi="Arial" w:cs="Arial"/>
          <w:sz w:val="20"/>
          <w:szCs w:val="20"/>
          <w:lang w:val="en-GB"/>
        </w:rPr>
        <w:t>and the additional information presented based on our procedures</w:t>
      </w:r>
      <w:r w:rsidRPr="00C11477">
        <w:rPr>
          <w:rFonts w:ascii="Arial" w:hAnsi="Arial" w:cs="Arial"/>
          <w:i/>
          <w:sz w:val="20"/>
          <w:szCs w:val="20"/>
          <w:lang w:val="en-GB"/>
        </w:rPr>
        <w:t xml:space="preserve">. </w:t>
      </w:r>
    </w:p>
    <w:p w14:paraId="4B7542D9" w14:textId="77777777" w:rsidR="003C785F" w:rsidRPr="00C11477" w:rsidRDefault="003C785F" w:rsidP="00C118B5">
      <w:pPr>
        <w:spacing w:after="0"/>
        <w:jc w:val="left"/>
        <w:rPr>
          <w:rFonts w:ascii="Arial" w:hAnsi="Arial" w:cs="Arial"/>
          <w:sz w:val="20"/>
          <w:szCs w:val="20"/>
          <w:lang w:val="en-GB"/>
        </w:rPr>
      </w:pPr>
    </w:p>
    <w:p w14:paraId="0052152E" w14:textId="5650E863" w:rsidR="003C785F" w:rsidRPr="00C11477" w:rsidRDefault="003C785F" w:rsidP="00C118B5">
      <w:pPr>
        <w:spacing w:after="0"/>
        <w:jc w:val="left"/>
        <w:rPr>
          <w:rFonts w:ascii="Arial" w:hAnsi="Arial" w:cs="Arial"/>
          <w:sz w:val="20"/>
          <w:szCs w:val="20"/>
          <w:lang w:val="en-GB"/>
        </w:rPr>
      </w:pPr>
      <w:r w:rsidRPr="00C11477">
        <w:rPr>
          <w:rFonts w:ascii="Arial" w:hAnsi="Arial" w:cs="Arial"/>
          <w:sz w:val="20"/>
          <w:szCs w:val="20"/>
          <w:lang w:val="en-GB"/>
        </w:rPr>
        <w:t xml:space="preserve">Our </w:t>
      </w:r>
      <w:r w:rsidR="003E5C4B" w:rsidRPr="00C11477">
        <w:rPr>
          <w:rFonts w:ascii="Arial" w:hAnsi="Arial" w:cs="Arial"/>
          <w:sz w:val="20"/>
          <w:szCs w:val="20"/>
          <w:lang w:val="en-GB"/>
        </w:rPr>
        <w:t>engagement</w:t>
      </w:r>
      <w:r w:rsidRPr="00C11477">
        <w:rPr>
          <w:rFonts w:ascii="Arial" w:hAnsi="Arial" w:cs="Arial"/>
          <w:sz w:val="20"/>
          <w:szCs w:val="20"/>
          <w:lang w:val="en-GB"/>
        </w:rPr>
        <w:t xml:space="preserve">, subject to the </w:t>
      </w:r>
      <w:r w:rsidR="00F478F0">
        <w:rPr>
          <w:rFonts w:ascii="Arial" w:hAnsi="Arial" w:cs="Arial"/>
          <w:sz w:val="20"/>
          <w:szCs w:val="20"/>
          <w:lang w:val="en-GB"/>
        </w:rPr>
        <w:t>‘</w:t>
      </w:r>
      <w:r w:rsidRPr="00C11477">
        <w:rPr>
          <w:rFonts w:ascii="Arial" w:hAnsi="Arial" w:cs="Arial"/>
          <w:sz w:val="20"/>
          <w:szCs w:val="20"/>
          <w:lang w:val="en-GB"/>
        </w:rPr>
        <w:t xml:space="preserve">Additional </w:t>
      </w:r>
      <w:r w:rsidR="00454AD9">
        <w:rPr>
          <w:rFonts w:ascii="Arial" w:hAnsi="Arial" w:cs="Arial"/>
          <w:sz w:val="20"/>
          <w:szCs w:val="20"/>
          <w:lang w:val="en-GB"/>
        </w:rPr>
        <w:t>c</w:t>
      </w:r>
      <w:r w:rsidRPr="00C11477">
        <w:rPr>
          <w:rFonts w:ascii="Arial" w:hAnsi="Arial" w:cs="Arial"/>
          <w:sz w:val="20"/>
          <w:szCs w:val="20"/>
          <w:lang w:val="en-GB"/>
        </w:rPr>
        <w:t>onditions</w:t>
      </w:r>
      <w:r w:rsidR="00F478F0">
        <w:rPr>
          <w:rFonts w:ascii="Arial" w:hAnsi="Arial" w:cs="Arial"/>
          <w:sz w:val="20"/>
          <w:szCs w:val="20"/>
          <w:lang w:val="en-GB"/>
        </w:rPr>
        <w:t>’</w:t>
      </w:r>
      <w:r w:rsidRPr="00C11477">
        <w:rPr>
          <w:rFonts w:ascii="Arial" w:hAnsi="Arial" w:cs="Arial"/>
          <w:sz w:val="20"/>
          <w:szCs w:val="20"/>
          <w:lang w:val="en-GB"/>
        </w:rPr>
        <w:t xml:space="preserve"> mentioned in the next section of this report, comprised assessing whether the amounts declared as</w:t>
      </w:r>
      <w:r w:rsidR="00967163" w:rsidRPr="00C11477">
        <w:rPr>
          <w:rFonts w:ascii="Arial" w:hAnsi="Arial" w:cs="Arial"/>
          <w:sz w:val="20"/>
          <w:szCs w:val="20"/>
          <w:lang w:val="en-GB"/>
        </w:rPr>
        <w:t xml:space="preserve"> </w:t>
      </w:r>
      <w:r w:rsidRPr="00C11477">
        <w:rPr>
          <w:rFonts w:ascii="Arial" w:hAnsi="Arial" w:cs="Arial"/>
          <w:sz w:val="20"/>
          <w:szCs w:val="20"/>
          <w:lang w:val="en-GB"/>
        </w:rPr>
        <w:t xml:space="preserve">IKAA is determined, in all material aspects, in accordance with </w:t>
      </w:r>
      <w:r w:rsidR="00967163" w:rsidRPr="00C11477">
        <w:rPr>
          <w:rFonts w:ascii="Arial" w:hAnsi="Arial" w:cs="Arial"/>
          <w:sz w:val="20"/>
          <w:szCs w:val="20"/>
          <w:lang w:val="en-GB"/>
        </w:rPr>
        <w:t xml:space="preserve">Article 11.2 of </w:t>
      </w:r>
      <w:r w:rsidRPr="00C11477">
        <w:rPr>
          <w:rFonts w:ascii="Arial" w:hAnsi="Arial" w:cs="Arial"/>
          <w:sz w:val="20"/>
          <w:szCs w:val="20"/>
          <w:lang w:val="en-GB"/>
        </w:rPr>
        <w:t>the Regulation.</w:t>
      </w:r>
    </w:p>
    <w:p w14:paraId="680328C6" w14:textId="77777777" w:rsidR="003E5C4B" w:rsidRPr="00C11477" w:rsidRDefault="003E5C4B" w:rsidP="003C785F">
      <w:pPr>
        <w:spacing w:after="0"/>
        <w:rPr>
          <w:rFonts w:ascii="Arial" w:hAnsi="Arial" w:cs="Arial"/>
          <w:sz w:val="20"/>
          <w:szCs w:val="20"/>
          <w:lang w:val="en-GB"/>
        </w:rPr>
      </w:pPr>
    </w:p>
    <w:p w14:paraId="5C40346F" w14:textId="78F00570" w:rsidR="003C785F" w:rsidRPr="00C11477" w:rsidRDefault="003C785F" w:rsidP="003C785F">
      <w:pPr>
        <w:spacing w:after="0"/>
        <w:rPr>
          <w:rFonts w:ascii="Arial" w:hAnsi="Arial" w:cs="Arial"/>
          <w:b/>
          <w:sz w:val="20"/>
          <w:szCs w:val="20"/>
          <w:lang w:val="en-GB"/>
        </w:rPr>
      </w:pPr>
      <w:r w:rsidRPr="00C11477">
        <w:rPr>
          <w:rFonts w:ascii="Arial" w:hAnsi="Arial" w:cs="Arial"/>
          <w:b/>
          <w:sz w:val="20"/>
          <w:szCs w:val="20"/>
          <w:lang w:val="en-GB"/>
        </w:rPr>
        <w:t xml:space="preserve">Additional </w:t>
      </w:r>
      <w:r w:rsidR="008A7F8B">
        <w:rPr>
          <w:rFonts w:ascii="Arial" w:hAnsi="Arial" w:cs="Arial"/>
          <w:b/>
          <w:sz w:val="20"/>
          <w:szCs w:val="20"/>
          <w:lang w:val="en-GB"/>
        </w:rPr>
        <w:t>c</w:t>
      </w:r>
      <w:r w:rsidRPr="00C11477">
        <w:rPr>
          <w:rFonts w:ascii="Arial" w:hAnsi="Arial" w:cs="Arial"/>
          <w:b/>
          <w:sz w:val="20"/>
          <w:szCs w:val="20"/>
          <w:lang w:val="en-GB"/>
        </w:rPr>
        <w:t>onditions</w:t>
      </w:r>
    </w:p>
    <w:p w14:paraId="26285BE5" w14:textId="77777777" w:rsidR="003C785F" w:rsidRPr="00C11477" w:rsidRDefault="003C785F" w:rsidP="003C785F">
      <w:pPr>
        <w:spacing w:after="0"/>
        <w:rPr>
          <w:rFonts w:ascii="Arial" w:hAnsi="Arial" w:cs="Arial"/>
          <w:sz w:val="20"/>
          <w:szCs w:val="20"/>
          <w:lang w:val="en-GB"/>
        </w:rPr>
      </w:pPr>
    </w:p>
    <w:p w14:paraId="755A244C" w14:textId="558C9409" w:rsidR="003C785F" w:rsidRPr="00C11477" w:rsidRDefault="003C785F" w:rsidP="003C785F">
      <w:pPr>
        <w:spacing w:after="0"/>
        <w:rPr>
          <w:rFonts w:ascii="Arial" w:hAnsi="Arial" w:cs="Arial"/>
          <w:sz w:val="20"/>
          <w:szCs w:val="20"/>
          <w:lang w:val="en-GB"/>
        </w:rPr>
      </w:pPr>
      <w:r w:rsidRPr="00C11477">
        <w:rPr>
          <w:rFonts w:ascii="Arial" w:hAnsi="Arial" w:cs="Arial"/>
          <w:sz w:val="20"/>
          <w:szCs w:val="20"/>
          <w:lang w:val="en-GB"/>
        </w:rPr>
        <w:t>We conducted this engagement</w:t>
      </w:r>
      <w:r w:rsidR="00A96A4A" w:rsidRPr="00C11477">
        <w:rPr>
          <w:rFonts w:ascii="Arial" w:hAnsi="Arial" w:cs="Arial"/>
          <w:sz w:val="20"/>
          <w:szCs w:val="20"/>
          <w:lang w:val="en-GB"/>
        </w:rPr>
        <w:t xml:space="preserve"> in accordance with</w:t>
      </w:r>
      <w:r w:rsidRPr="00C11477">
        <w:rPr>
          <w:rFonts w:ascii="Arial" w:hAnsi="Arial" w:cs="Arial"/>
          <w:sz w:val="20"/>
          <w:szCs w:val="20"/>
          <w:lang w:val="en-GB"/>
        </w:rPr>
        <w:t>:</w:t>
      </w:r>
    </w:p>
    <w:p w14:paraId="58601745" w14:textId="77777777" w:rsidR="00A96A4A" w:rsidRPr="00C11477" w:rsidRDefault="00A96A4A" w:rsidP="003C785F">
      <w:pPr>
        <w:spacing w:after="0"/>
        <w:rPr>
          <w:rFonts w:ascii="Arial" w:hAnsi="Arial" w:cs="Arial"/>
          <w:sz w:val="20"/>
          <w:szCs w:val="20"/>
          <w:lang w:val="en-GB"/>
        </w:rPr>
      </w:pPr>
    </w:p>
    <w:p w14:paraId="1E2F7C16" w14:textId="4B15682A" w:rsidR="00945F2E" w:rsidRPr="00C11477" w:rsidRDefault="00945F2E" w:rsidP="00EA7F80">
      <w:pPr>
        <w:pStyle w:val="ListParagraph"/>
        <w:numPr>
          <w:ilvl w:val="0"/>
          <w:numId w:val="6"/>
        </w:numPr>
        <w:spacing w:after="0"/>
        <w:jc w:val="left"/>
        <w:rPr>
          <w:rFonts w:ascii="Arial" w:hAnsi="Arial" w:cs="Arial"/>
          <w:sz w:val="20"/>
          <w:szCs w:val="20"/>
          <w:lang w:val="en-GB"/>
        </w:rPr>
      </w:pPr>
      <w:r w:rsidRPr="00C11477">
        <w:rPr>
          <w:rFonts w:ascii="Arial" w:hAnsi="Arial" w:cs="Arial"/>
          <w:sz w:val="20"/>
          <w:szCs w:val="20"/>
          <w:lang w:val="en-GB"/>
        </w:rPr>
        <w:t>the International Standard on Assurance Engagements</w:t>
      </w:r>
      <w:r w:rsidR="00FA029A" w:rsidRPr="00C11477">
        <w:rPr>
          <w:rFonts w:ascii="Arial" w:hAnsi="Arial" w:cs="Arial"/>
          <w:sz w:val="20"/>
          <w:szCs w:val="20"/>
          <w:lang w:val="en-GB"/>
        </w:rPr>
        <w:t xml:space="preserve"> 3000</w:t>
      </w:r>
      <w:r w:rsidRPr="00C11477">
        <w:rPr>
          <w:rFonts w:ascii="Arial" w:hAnsi="Arial" w:cs="Arial"/>
          <w:sz w:val="20"/>
          <w:szCs w:val="20"/>
          <w:lang w:val="en-GB"/>
        </w:rPr>
        <w:t xml:space="preserve"> </w:t>
      </w:r>
      <w:r w:rsidR="00A96A4A" w:rsidRPr="00C11477">
        <w:rPr>
          <w:rFonts w:ascii="Arial" w:hAnsi="Arial" w:cs="Arial"/>
          <w:sz w:val="20"/>
          <w:szCs w:val="20"/>
          <w:lang w:val="en-GB"/>
        </w:rPr>
        <w:t>(‘ISAE</w:t>
      </w:r>
      <w:r w:rsidR="00FA029A" w:rsidRPr="00C11477">
        <w:rPr>
          <w:rFonts w:ascii="Arial" w:hAnsi="Arial" w:cs="Arial"/>
          <w:sz w:val="20"/>
          <w:szCs w:val="20"/>
          <w:lang w:val="en-GB"/>
        </w:rPr>
        <w:t xml:space="preserve"> 3000</w:t>
      </w:r>
      <w:r w:rsidR="00A96A4A" w:rsidRPr="00C11477">
        <w:rPr>
          <w:rFonts w:ascii="Arial" w:hAnsi="Arial" w:cs="Arial"/>
          <w:sz w:val="20"/>
          <w:szCs w:val="20"/>
          <w:lang w:val="en-GB"/>
        </w:rPr>
        <w:t>’)</w:t>
      </w:r>
      <w:r w:rsidRPr="00C11477">
        <w:rPr>
          <w:rFonts w:ascii="Arial" w:hAnsi="Arial" w:cs="Arial"/>
          <w:sz w:val="20"/>
          <w:szCs w:val="20"/>
          <w:lang w:val="en-GB"/>
        </w:rPr>
        <w:t xml:space="preserve"> </w:t>
      </w:r>
      <w:r w:rsidRPr="00C11477">
        <w:rPr>
          <w:rFonts w:ascii="Arial" w:hAnsi="Arial" w:cs="Arial"/>
          <w:i/>
          <w:sz w:val="20"/>
          <w:szCs w:val="20"/>
          <w:lang w:val="en-GB"/>
        </w:rPr>
        <w:t>Assurance Engagements other than Audits or Reviews of Historical Financial Information</w:t>
      </w:r>
      <w:r w:rsidR="00FA029A" w:rsidRPr="00C11477">
        <w:rPr>
          <w:rFonts w:ascii="Arial" w:hAnsi="Arial" w:cs="Arial"/>
          <w:i/>
          <w:sz w:val="20"/>
          <w:szCs w:val="20"/>
          <w:lang w:val="en-GB"/>
        </w:rPr>
        <w:t xml:space="preserve"> </w:t>
      </w:r>
      <w:r w:rsidR="00FA029A" w:rsidRPr="00C11477">
        <w:rPr>
          <w:rFonts w:ascii="Arial" w:hAnsi="Arial" w:cs="Arial"/>
          <w:i/>
          <w:iCs/>
          <w:sz w:val="20"/>
          <w:szCs w:val="20"/>
          <w:lang w:val="en-GB"/>
        </w:rPr>
        <w:t>(Revised)</w:t>
      </w:r>
      <w:r w:rsidRPr="00C11477">
        <w:rPr>
          <w:rFonts w:ascii="Arial" w:hAnsi="Arial" w:cs="Arial"/>
          <w:i/>
          <w:iCs/>
          <w:sz w:val="20"/>
          <w:szCs w:val="20"/>
          <w:lang w:val="en-GB"/>
        </w:rPr>
        <w:t>,</w:t>
      </w:r>
      <w:r w:rsidRPr="00C11477">
        <w:rPr>
          <w:rFonts w:ascii="Arial" w:hAnsi="Arial" w:cs="Arial"/>
          <w:sz w:val="20"/>
          <w:szCs w:val="20"/>
          <w:lang w:val="en-GB"/>
        </w:rPr>
        <w:t xml:space="preserve"> issued by the International Auditing and Assurance Standards Board; </w:t>
      </w:r>
    </w:p>
    <w:p w14:paraId="1EB810DD" w14:textId="473C5EE2" w:rsidR="003C785F" w:rsidRPr="00C11477" w:rsidRDefault="003C785F" w:rsidP="00503C37">
      <w:pPr>
        <w:pStyle w:val="ListParagraph"/>
        <w:numPr>
          <w:ilvl w:val="0"/>
          <w:numId w:val="6"/>
        </w:numPr>
        <w:spacing w:after="0"/>
        <w:rPr>
          <w:rFonts w:ascii="Arial" w:hAnsi="Arial" w:cs="Arial"/>
          <w:sz w:val="20"/>
          <w:szCs w:val="20"/>
          <w:lang w:val="en-GB"/>
        </w:rPr>
      </w:pPr>
      <w:r w:rsidRPr="00C11477">
        <w:rPr>
          <w:rFonts w:ascii="Arial" w:hAnsi="Arial" w:cs="Arial"/>
          <w:sz w:val="20"/>
          <w:szCs w:val="20"/>
          <w:lang w:val="en-GB"/>
        </w:rPr>
        <w:t>the Code of Ethics for Professional Accountants issued by the IFAC;</w:t>
      </w:r>
    </w:p>
    <w:p w14:paraId="166BC2F5" w14:textId="32B5A8E5" w:rsidR="003C785F" w:rsidRPr="00C11477" w:rsidRDefault="003C785F" w:rsidP="00503C37">
      <w:pPr>
        <w:pStyle w:val="ListParagraph"/>
        <w:numPr>
          <w:ilvl w:val="0"/>
          <w:numId w:val="6"/>
        </w:numPr>
        <w:spacing w:after="0"/>
        <w:rPr>
          <w:rFonts w:ascii="Arial" w:hAnsi="Arial" w:cs="Arial"/>
          <w:sz w:val="20"/>
          <w:szCs w:val="20"/>
          <w:lang w:val="en-GB"/>
        </w:rPr>
      </w:pPr>
      <w:r w:rsidRPr="00C11477">
        <w:rPr>
          <w:rFonts w:ascii="Arial" w:hAnsi="Arial" w:cs="Arial"/>
          <w:sz w:val="20"/>
          <w:szCs w:val="20"/>
          <w:lang w:val="en-GB"/>
        </w:rPr>
        <w:t xml:space="preserve">the provisions of the Regulation. </w:t>
      </w:r>
    </w:p>
    <w:p w14:paraId="3F22EE38" w14:textId="77777777" w:rsidR="003C785F" w:rsidRPr="00C11477" w:rsidRDefault="003C785F" w:rsidP="003C785F">
      <w:pPr>
        <w:spacing w:after="0"/>
        <w:rPr>
          <w:rFonts w:ascii="Arial" w:hAnsi="Arial" w:cs="Arial"/>
          <w:sz w:val="20"/>
          <w:szCs w:val="20"/>
          <w:lang w:val="en-GB"/>
        </w:rPr>
      </w:pPr>
    </w:p>
    <w:p w14:paraId="3A19C38B" w14:textId="6945F451" w:rsidR="003C785F" w:rsidRPr="00C11477" w:rsidRDefault="0095140E" w:rsidP="00C118B5">
      <w:pPr>
        <w:spacing w:after="0"/>
        <w:jc w:val="left"/>
        <w:rPr>
          <w:rFonts w:ascii="Arial" w:hAnsi="Arial" w:cs="Arial"/>
          <w:sz w:val="20"/>
          <w:szCs w:val="20"/>
          <w:lang w:val="en-GB"/>
        </w:rPr>
      </w:pPr>
      <w:r w:rsidRPr="00C11477">
        <w:rPr>
          <w:rFonts w:ascii="Arial" w:hAnsi="Arial" w:cs="Arial"/>
          <w:sz w:val="20"/>
          <w:szCs w:val="20"/>
          <w:lang w:val="en-GB"/>
        </w:rPr>
        <w:t>ISAE 3000</w:t>
      </w:r>
      <w:r w:rsidR="003C785F" w:rsidRPr="00C11477">
        <w:rPr>
          <w:rFonts w:ascii="Arial" w:hAnsi="Arial" w:cs="Arial"/>
          <w:sz w:val="20"/>
          <w:szCs w:val="20"/>
          <w:lang w:val="en-GB"/>
        </w:rPr>
        <w:t xml:space="preserve"> require</w:t>
      </w:r>
      <w:r w:rsidRPr="00C11477">
        <w:rPr>
          <w:rFonts w:ascii="Arial" w:hAnsi="Arial" w:cs="Arial"/>
          <w:sz w:val="20"/>
          <w:szCs w:val="20"/>
          <w:lang w:val="en-GB"/>
        </w:rPr>
        <w:t>s</w:t>
      </w:r>
      <w:r w:rsidR="003C785F" w:rsidRPr="00C11477">
        <w:rPr>
          <w:rFonts w:ascii="Arial" w:hAnsi="Arial" w:cs="Arial"/>
          <w:sz w:val="20"/>
          <w:szCs w:val="20"/>
          <w:lang w:val="en-GB"/>
        </w:rPr>
        <w:t xml:space="preserve"> that we comply with ethical requirements and plan and perform the audit to obtain reasonable assurance about whether the financial statements are free from material misstatement. </w:t>
      </w:r>
    </w:p>
    <w:p w14:paraId="096F863D" w14:textId="77777777" w:rsidR="003C785F" w:rsidRPr="00C11477" w:rsidRDefault="003C785F" w:rsidP="00C118B5">
      <w:pPr>
        <w:spacing w:after="0"/>
        <w:jc w:val="left"/>
        <w:rPr>
          <w:rFonts w:ascii="Arial" w:hAnsi="Arial" w:cs="Arial"/>
          <w:sz w:val="20"/>
          <w:szCs w:val="20"/>
          <w:lang w:val="en-GB"/>
        </w:rPr>
      </w:pPr>
    </w:p>
    <w:p w14:paraId="167D845D" w14:textId="2B0D93F9" w:rsidR="00D70E55" w:rsidRPr="00C11477" w:rsidRDefault="00D70E55" w:rsidP="00C118B5">
      <w:pPr>
        <w:spacing w:after="0"/>
        <w:jc w:val="left"/>
        <w:rPr>
          <w:rFonts w:ascii="Arial" w:hAnsi="Arial" w:cs="Arial"/>
          <w:sz w:val="20"/>
          <w:szCs w:val="20"/>
          <w:lang w:val="en-GB"/>
        </w:rPr>
      </w:pPr>
      <w:r w:rsidRPr="00C11477">
        <w:rPr>
          <w:rFonts w:ascii="Arial" w:hAnsi="Arial" w:cs="Arial"/>
          <w:sz w:val="20"/>
          <w:szCs w:val="20"/>
          <w:lang w:val="en-GB"/>
        </w:rPr>
        <w:t xml:space="preserve">A reasonable assurance engagement involves performing procedures to obtain sufficient appropriate evidence to give reasonable assurance </w:t>
      </w:r>
      <w:r w:rsidR="00454AD9">
        <w:rPr>
          <w:rFonts w:ascii="Arial" w:hAnsi="Arial" w:cs="Arial"/>
          <w:sz w:val="20"/>
          <w:szCs w:val="20"/>
          <w:lang w:val="en-GB"/>
        </w:rPr>
        <w:t xml:space="preserve">regarding </w:t>
      </w:r>
      <w:r w:rsidRPr="00C11477">
        <w:rPr>
          <w:rFonts w:ascii="Arial" w:hAnsi="Arial" w:cs="Arial"/>
          <w:sz w:val="20"/>
          <w:szCs w:val="20"/>
          <w:lang w:val="en-GB"/>
        </w:rPr>
        <w:t xml:space="preserve">the </w:t>
      </w:r>
      <w:r w:rsidR="000440E3" w:rsidRPr="00C11477">
        <w:rPr>
          <w:rFonts w:ascii="Arial" w:hAnsi="Arial" w:cs="Arial"/>
          <w:sz w:val="20"/>
          <w:szCs w:val="20"/>
          <w:lang w:val="en-GB"/>
        </w:rPr>
        <w:t xml:space="preserve">IKAA </w:t>
      </w:r>
      <w:r w:rsidR="00761DC5" w:rsidRPr="00C11477">
        <w:rPr>
          <w:rFonts w:ascii="Arial" w:hAnsi="Arial" w:cs="Arial"/>
          <w:sz w:val="20"/>
          <w:szCs w:val="20"/>
          <w:lang w:val="en-GB"/>
        </w:rPr>
        <w:t>d</w:t>
      </w:r>
      <w:r w:rsidRPr="00C11477">
        <w:rPr>
          <w:rFonts w:ascii="Arial" w:hAnsi="Arial" w:cs="Arial"/>
          <w:sz w:val="20"/>
          <w:szCs w:val="20"/>
          <w:lang w:val="en-GB"/>
        </w:rPr>
        <w:t xml:space="preserve">eclaration. The procedures selected depend on our judgement, including the assessment of the risks of material misstatement of the </w:t>
      </w:r>
      <w:r w:rsidR="0038316A" w:rsidRPr="00C11477">
        <w:rPr>
          <w:rFonts w:ascii="Arial" w:hAnsi="Arial" w:cs="Arial"/>
          <w:sz w:val="20"/>
          <w:szCs w:val="20"/>
          <w:lang w:val="en-GB"/>
        </w:rPr>
        <w:t>d</w:t>
      </w:r>
      <w:r w:rsidRPr="00C11477">
        <w:rPr>
          <w:rFonts w:ascii="Arial" w:hAnsi="Arial" w:cs="Arial"/>
          <w:sz w:val="20"/>
          <w:szCs w:val="20"/>
          <w:lang w:val="en-GB"/>
        </w:rPr>
        <w:t xml:space="preserve">eclaration whether due to fraud or error. In making those risk assessments we considered internal control relevant to the </w:t>
      </w:r>
      <w:r w:rsidR="00A43C56" w:rsidRPr="00C11477">
        <w:rPr>
          <w:rFonts w:ascii="Arial" w:hAnsi="Arial" w:cs="Arial"/>
          <w:sz w:val="20"/>
          <w:szCs w:val="20"/>
          <w:lang w:val="en-GB"/>
        </w:rPr>
        <w:t>Entity</w:t>
      </w:r>
      <w:r w:rsidRPr="00C11477">
        <w:rPr>
          <w:rFonts w:ascii="Arial" w:hAnsi="Arial" w:cs="Arial"/>
          <w:sz w:val="20"/>
          <w:szCs w:val="20"/>
          <w:lang w:val="en-GB"/>
        </w:rPr>
        <w:t xml:space="preserve">’s preparation and presentation of the </w:t>
      </w:r>
      <w:r w:rsidR="000440E3" w:rsidRPr="00C11477">
        <w:rPr>
          <w:rFonts w:ascii="Arial" w:hAnsi="Arial" w:cs="Arial"/>
          <w:sz w:val="20"/>
          <w:szCs w:val="20"/>
          <w:lang w:val="en-GB"/>
        </w:rPr>
        <w:t>IKAA d</w:t>
      </w:r>
      <w:r w:rsidRPr="00C11477">
        <w:rPr>
          <w:rFonts w:ascii="Arial" w:hAnsi="Arial" w:cs="Arial"/>
          <w:sz w:val="20"/>
          <w:szCs w:val="20"/>
          <w:lang w:val="en-GB"/>
        </w:rPr>
        <w:t xml:space="preserve">eclaration to design assurance procedures that are appropriate in the circumstances, but not for the purpose of expressing a conclusion on the effectiveness of the </w:t>
      </w:r>
      <w:r w:rsidR="00A43C56" w:rsidRPr="00C11477">
        <w:rPr>
          <w:rFonts w:ascii="Arial" w:hAnsi="Arial" w:cs="Arial"/>
          <w:sz w:val="20"/>
          <w:szCs w:val="20"/>
          <w:lang w:val="en-GB"/>
        </w:rPr>
        <w:t>Entity</w:t>
      </w:r>
      <w:r w:rsidRPr="00C11477">
        <w:rPr>
          <w:rFonts w:ascii="Arial" w:hAnsi="Arial" w:cs="Arial"/>
          <w:sz w:val="20"/>
          <w:szCs w:val="20"/>
          <w:lang w:val="en-GB"/>
        </w:rPr>
        <w:t xml:space="preserve">’s internal control over the preparation and presentation of the </w:t>
      </w:r>
      <w:r w:rsidR="000440E3" w:rsidRPr="00C11477">
        <w:rPr>
          <w:rFonts w:ascii="Arial" w:hAnsi="Arial" w:cs="Arial"/>
          <w:sz w:val="20"/>
          <w:szCs w:val="20"/>
          <w:lang w:val="en-GB"/>
        </w:rPr>
        <w:t>IKAA d</w:t>
      </w:r>
      <w:r w:rsidRPr="00C11477">
        <w:rPr>
          <w:rFonts w:ascii="Arial" w:hAnsi="Arial" w:cs="Arial"/>
          <w:sz w:val="20"/>
          <w:szCs w:val="20"/>
          <w:lang w:val="en-GB"/>
        </w:rPr>
        <w:t xml:space="preserve">eclaration. </w:t>
      </w:r>
    </w:p>
    <w:p w14:paraId="684BB215" w14:textId="77777777" w:rsidR="00205E74" w:rsidRPr="00C11477" w:rsidRDefault="00205E74" w:rsidP="00C118B5">
      <w:pPr>
        <w:spacing w:after="0"/>
        <w:jc w:val="left"/>
        <w:rPr>
          <w:rFonts w:ascii="Arial" w:hAnsi="Arial" w:cs="Arial"/>
          <w:sz w:val="20"/>
          <w:szCs w:val="20"/>
          <w:lang w:val="en-GB"/>
        </w:rPr>
      </w:pPr>
    </w:p>
    <w:p w14:paraId="3AFBC8B7" w14:textId="3BBAB80B" w:rsidR="00205E74" w:rsidRPr="00C11477" w:rsidRDefault="00E779A6" w:rsidP="00C118B5">
      <w:pPr>
        <w:spacing w:after="0"/>
        <w:jc w:val="left"/>
        <w:rPr>
          <w:rFonts w:ascii="Arial" w:hAnsi="Arial" w:cs="Arial"/>
          <w:sz w:val="20"/>
          <w:szCs w:val="20"/>
          <w:lang w:val="en-GB"/>
        </w:rPr>
      </w:pPr>
      <w:r w:rsidRPr="00C11477">
        <w:rPr>
          <w:rFonts w:ascii="Arial" w:hAnsi="Arial" w:cs="Arial"/>
          <w:sz w:val="20"/>
          <w:szCs w:val="20"/>
          <w:lang w:val="en-GB"/>
        </w:rPr>
        <w:t>Furthermore, we have e</w:t>
      </w:r>
      <w:r w:rsidR="00B45809" w:rsidRPr="00C11477">
        <w:rPr>
          <w:rFonts w:ascii="Arial" w:hAnsi="Arial" w:cs="Arial"/>
          <w:sz w:val="20"/>
          <w:szCs w:val="20"/>
          <w:lang w:val="en-GB"/>
        </w:rPr>
        <w:t>valuate</w:t>
      </w:r>
      <w:r w:rsidRPr="00C11477">
        <w:rPr>
          <w:rFonts w:ascii="Arial" w:hAnsi="Arial" w:cs="Arial"/>
          <w:sz w:val="20"/>
          <w:szCs w:val="20"/>
          <w:lang w:val="en-GB"/>
        </w:rPr>
        <w:t>d</w:t>
      </w:r>
      <w:r w:rsidR="00B45809" w:rsidRPr="00C11477">
        <w:rPr>
          <w:rFonts w:ascii="Arial" w:hAnsi="Arial" w:cs="Arial"/>
          <w:sz w:val="20"/>
          <w:szCs w:val="20"/>
          <w:lang w:val="en-GB"/>
        </w:rPr>
        <w:t xml:space="preserve"> the appropriateness of accounting policies used and the reasonableness of accounting</w:t>
      </w:r>
      <w:r w:rsidRPr="00C11477">
        <w:rPr>
          <w:rFonts w:ascii="Arial" w:hAnsi="Arial" w:cs="Arial"/>
          <w:sz w:val="20"/>
          <w:szCs w:val="20"/>
          <w:lang w:val="en-GB"/>
        </w:rPr>
        <w:t xml:space="preserve"> </w:t>
      </w:r>
      <w:r w:rsidR="00B45809" w:rsidRPr="00C11477">
        <w:rPr>
          <w:rFonts w:ascii="Arial" w:hAnsi="Arial" w:cs="Arial"/>
          <w:sz w:val="20"/>
          <w:szCs w:val="20"/>
          <w:lang w:val="en-GB"/>
        </w:rPr>
        <w:t xml:space="preserve">estimates, if any, and related disclosures made by management. </w:t>
      </w:r>
    </w:p>
    <w:p w14:paraId="684FDC56" w14:textId="77777777" w:rsidR="003C785F" w:rsidRPr="00C11477" w:rsidRDefault="003C785F" w:rsidP="00C118B5">
      <w:pPr>
        <w:spacing w:after="0"/>
        <w:jc w:val="left"/>
        <w:rPr>
          <w:rFonts w:ascii="Arial" w:hAnsi="Arial" w:cs="Arial"/>
          <w:sz w:val="20"/>
          <w:szCs w:val="20"/>
          <w:lang w:val="en-GB"/>
        </w:rPr>
      </w:pPr>
    </w:p>
    <w:p w14:paraId="5AC4B07F" w14:textId="7F82F38F" w:rsidR="003C785F" w:rsidRPr="00C11477" w:rsidRDefault="003C785F" w:rsidP="00C118B5">
      <w:pPr>
        <w:spacing w:after="0"/>
        <w:jc w:val="left"/>
        <w:rPr>
          <w:rFonts w:ascii="Arial" w:hAnsi="Arial" w:cs="Arial"/>
          <w:sz w:val="20"/>
          <w:szCs w:val="20"/>
          <w:lang w:val="en-GB"/>
        </w:rPr>
      </w:pPr>
      <w:r w:rsidRPr="00C11477">
        <w:rPr>
          <w:rFonts w:ascii="Arial" w:hAnsi="Arial" w:cs="Arial"/>
          <w:sz w:val="20"/>
          <w:szCs w:val="20"/>
          <w:lang w:val="en-GB"/>
        </w:rPr>
        <w:t xml:space="preserve">Our work is not designed specifically to identify incidences of fraud. Accordingly, fraud may occur and not be detected. We have nevertheless obtained representations made by the </w:t>
      </w:r>
      <w:r w:rsidR="008959C1" w:rsidRPr="00C11477">
        <w:rPr>
          <w:rFonts w:ascii="Arial" w:hAnsi="Arial" w:cs="Arial"/>
          <w:sz w:val="20"/>
          <w:szCs w:val="20"/>
          <w:lang w:val="en-GB"/>
        </w:rPr>
        <w:t>Entity</w:t>
      </w:r>
      <w:r w:rsidRPr="00C11477">
        <w:rPr>
          <w:rFonts w:ascii="Arial" w:hAnsi="Arial" w:cs="Arial"/>
          <w:sz w:val="20"/>
          <w:szCs w:val="20"/>
          <w:lang w:val="en-GB"/>
        </w:rPr>
        <w:t xml:space="preserve"> in relation to the authenticity and completeness of the supporting documentation provided to us.</w:t>
      </w:r>
    </w:p>
    <w:p w14:paraId="46B3EF7F" w14:textId="77777777" w:rsidR="003C785F" w:rsidRPr="00C11477" w:rsidRDefault="003C785F" w:rsidP="00C118B5">
      <w:pPr>
        <w:spacing w:after="0"/>
        <w:jc w:val="left"/>
        <w:rPr>
          <w:rFonts w:ascii="Arial" w:hAnsi="Arial" w:cs="Arial"/>
          <w:sz w:val="20"/>
          <w:szCs w:val="20"/>
          <w:lang w:val="en-GB"/>
        </w:rPr>
      </w:pPr>
    </w:p>
    <w:p w14:paraId="7FF7C289" w14:textId="1DC61E07" w:rsidR="003C785F" w:rsidRPr="00C11477" w:rsidRDefault="003C785F" w:rsidP="00C118B5">
      <w:pPr>
        <w:spacing w:after="0"/>
        <w:jc w:val="left"/>
        <w:rPr>
          <w:rFonts w:ascii="Arial" w:hAnsi="Arial" w:cs="Arial"/>
          <w:sz w:val="20"/>
          <w:szCs w:val="20"/>
          <w:lang w:val="en-GB"/>
        </w:rPr>
      </w:pPr>
      <w:r w:rsidRPr="00C11477">
        <w:rPr>
          <w:rFonts w:ascii="Arial" w:hAnsi="Arial" w:cs="Arial"/>
          <w:sz w:val="20"/>
          <w:szCs w:val="20"/>
          <w:lang w:val="en-GB"/>
        </w:rPr>
        <w:t xml:space="preserve">We believe that the evidence we have obtained is sufficient with respect to the objectives relevant for our engagement and appropriate to provide a basis for our </w:t>
      </w:r>
      <w:r w:rsidR="00C7482A" w:rsidRPr="00C11477">
        <w:rPr>
          <w:rFonts w:ascii="Arial" w:hAnsi="Arial" w:cs="Arial"/>
          <w:sz w:val="20"/>
          <w:szCs w:val="20"/>
          <w:lang w:val="en-GB"/>
        </w:rPr>
        <w:t>report</w:t>
      </w:r>
      <w:r w:rsidRPr="00C11477">
        <w:rPr>
          <w:rFonts w:ascii="Arial" w:hAnsi="Arial" w:cs="Arial"/>
          <w:sz w:val="20"/>
          <w:szCs w:val="20"/>
          <w:lang w:val="en-GB"/>
        </w:rPr>
        <w:t>.</w:t>
      </w:r>
    </w:p>
    <w:p w14:paraId="5EEEF515" w14:textId="77777777" w:rsidR="003C785F" w:rsidRPr="00C11477" w:rsidRDefault="003C785F" w:rsidP="003C785F">
      <w:pPr>
        <w:spacing w:after="0"/>
        <w:rPr>
          <w:rFonts w:ascii="Arial" w:hAnsi="Arial" w:cs="Arial"/>
          <w:sz w:val="20"/>
          <w:szCs w:val="20"/>
          <w:lang w:val="en-GB"/>
        </w:rPr>
      </w:pPr>
    </w:p>
    <w:p w14:paraId="103D1573" w14:textId="547ABF91" w:rsidR="003C785F" w:rsidRPr="00C11477" w:rsidRDefault="00C36839" w:rsidP="003C785F">
      <w:pPr>
        <w:spacing w:after="0"/>
        <w:rPr>
          <w:rStyle w:val="Strong"/>
          <w:rFonts w:ascii="Arial" w:hAnsi="Arial" w:cs="Arial"/>
          <w:sz w:val="20"/>
          <w:szCs w:val="20"/>
          <w:lang w:val="en-GB"/>
        </w:rPr>
      </w:pPr>
      <w:r w:rsidRPr="00C11477">
        <w:rPr>
          <w:rStyle w:val="Strong"/>
          <w:rFonts w:ascii="Arial" w:hAnsi="Arial" w:cs="Arial"/>
          <w:sz w:val="20"/>
          <w:szCs w:val="20"/>
          <w:lang w:val="en-GB"/>
        </w:rPr>
        <w:t>Opinion</w:t>
      </w:r>
    </w:p>
    <w:p w14:paraId="126CA90F" w14:textId="77777777" w:rsidR="003C785F" w:rsidRPr="00C11477" w:rsidRDefault="003C785F" w:rsidP="003C785F">
      <w:pPr>
        <w:spacing w:after="0"/>
        <w:rPr>
          <w:rFonts w:ascii="Arial" w:hAnsi="Arial" w:cs="Arial"/>
          <w:sz w:val="20"/>
          <w:szCs w:val="20"/>
          <w:lang w:val="en-GB"/>
        </w:rPr>
      </w:pPr>
    </w:p>
    <w:p w14:paraId="5F46D4C9" w14:textId="42F27BB8" w:rsidR="00F4203E" w:rsidRPr="00C11477" w:rsidRDefault="00F4203E" w:rsidP="00C118B5">
      <w:pPr>
        <w:spacing w:after="0"/>
        <w:jc w:val="left"/>
        <w:rPr>
          <w:rFonts w:ascii="Arial" w:hAnsi="Arial" w:cs="Arial"/>
          <w:sz w:val="20"/>
          <w:szCs w:val="20"/>
          <w:lang w:val="en-GB"/>
        </w:rPr>
      </w:pPr>
      <w:r w:rsidRPr="00C11477">
        <w:rPr>
          <w:rFonts w:ascii="Arial" w:hAnsi="Arial" w:cs="Arial"/>
          <w:sz w:val="20"/>
          <w:szCs w:val="20"/>
          <w:lang w:val="en-GB"/>
        </w:rPr>
        <w:t>In our opinion the IKAA is determined in all material respects</w:t>
      </w:r>
      <w:r w:rsidR="008A7F8B">
        <w:rPr>
          <w:rFonts w:ascii="Arial" w:hAnsi="Arial" w:cs="Arial"/>
          <w:sz w:val="20"/>
          <w:szCs w:val="20"/>
          <w:lang w:val="en-GB"/>
        </w:rPr>
        <w:t xml:space="preserve"> to be</w:t>
      </w:r>
      <w:r w:rsidRPr="00C11477">
        <w:rPr>
          <w:rFonts w:ascii="Arial" w:hAnsi="Arial" w:cs="Arial"/>
          <w:sz w:val="20"/>
          <w:szCs w:val="20"/>
          <w:lang w:val="en-GB"/>
        </w:rPr>
        <w:t xml:space="preserve"> in compliance with Article 11.2 of the Regulation, which states that the costs for additional activities shall be determined in compliance with the usual cost accounting practices of the Entity, the applicable accounting standards of the country where the Entity is established, the applicable International Accounting Standards and International Financial Reporting Standards.  </w:t>
      </w:r>
    </w:p>
    <w:p w14:paraId="3B5E1729" w14:textId="77777777" w:rsidR="00F4203E" w:rsidRPr="00C11477" w:rsidRDefault="00F4203E" w:rsidP="00C118B5">
      <w:pPr>
        <w:spacing w:after="0"/>
        <w:jc w:val="left"/>
        <w:rPr>
          <w:rFonts w:ascii="Arial" w:hAnsi="Arial" w:cs="Arial"/>
          <w:sz w:val="20"/>
          <w:szCs w:val="20"/>
          <w:lang w:val="en-GB"/>
        </w:rPr>
      </w:pPr>
    </w:p>
    <w:p w14:paraId="23AB4834" w14:textId="423737C3" w:rsidR="00F4203E" w:rsidRPr="00C11477" w:rsidRDefault="00EA7F80" w:rsidP="00C118B5">
      <w:pPr>
        <w:jc w:val="left"/>
        <w:rPr>
          <w:rFonts w:ascii="Arial" w:hAnsi="Arial" w:cs="Arial"/>
          <w:sz w:val="20"/>
          <w:szCs w:val="20"/>
          <w:lang w:val="en-GB"/>
        </w:rPr>
      </w:pPr>
      <w:r>
        <w:rPr>
          <w:rFonts w:ascii="Arial" w:hAnsi="Arial" w:cs="Arial"/>
          <w:sz w:val="20"/>
          <w:szCs w:val="20"/>
          <w:lang w:val="en-GB"/>
        </w:rPr>
        <w:t>(</w:t>
      </w:r>
      <w:r w:rsidR="00CB266E" w:rsidRPr="00C11477">
        <w:rPr>
          <w:rFonts w:ascii="Arial" w:hAnsi="Arial" w:cs="Arial"/>
          <w:sz w:val="20"/>
          <w:szCs w:val="20"/>
          <w:lang w:val="en-GB"/>
        </w:rPr>
        <w:t>I</w:t>
      </w:r>
      <w:r w:rsidR="00F4203E" w:rsidRPr="00C11477">
        <w:rPr>
          <w:rFonts w:ascii="Arial" w:hAnsi="Arial" w:cs="Arial"/>
          <w:sz w:val="20"/>
          <w:szCs w:val="20"/>
          <w:lang w:val="en-GB"/>
        </w:rPr>
        <w:t>f applicable: Additionally, the Entity chose to value its additional activities in compliance with the Horizon Europe model grant agreement (HE MGA)</w:t>
      </w:r>
      <w:r w:rsidR="00F4203E" w:rsidRPr="00C11477">
        <w:rPr>
          <w:rStyle w:val="FootnoteReference"/>
          <w:rFonts w:cs="Arial"/>
          <w:sz w:val="20"/>
          <w:szCs w:val="20"/>
          <w:lang w:val="en-GB"/>
        </w:rPr>
        <w:footnoteReference w:id="10"/>
      </w:r>
      <w:r w:rsidR="00F4203E" w:rsidRPr="00C11477">
        <w:rPr>
          <w:rFonts w:ascii="Arial" w:hAnsi="Arial" w:cs="Arial"/>
          <w:sz w:val="20"/>
          <w:szCs w:val="20"/>
          <w:lang w:val="en-GB"/>
        </w:rPr>
        <w:t xml:space="preserve"> and </w:t>
      </w:r>
      <w:r w:rsidR="008A7F8B" w:rsidRPr="00C11477">
        <w:rPr>
          <w:rFonts w:ascii="Arial" w:hAnsi="Arial" w:cs="Arial"/>
          <w:sz w:val="20"/>
          <w:szCs w:val="20"/>
          <w:lang w:val="en-GB"/>
        </w:rPr>
        <w:t xml:space="preserve">consistently </w:t>
      </w:r>
      <w:r w:rsidR="00F4203E" w:rsidRPr="00C11477">
        <w:rPr>
          <w:rFonts w:ascii="Arial" w:hAnsi="Arial" w:cs="Arial"/>
          <w:sz w:val="20"/>
          <w:szCs w:val="20"/>
          <w:lang w:val="en-GB"/>
        </w:rPr>
        <w:t>applied HE cost eligibility rules and costs calculation methods for all types of costs incurred for additional activities.</w:t>
      </w:r>
      <w:r>
        <w:rPr>
          <w:rFonts w:ascii="Arial" w:hAnsi="Arial" w:cs="Arial"/>
          <w:sz w:val="20"/>
          <w:szCs w:val="20"/>
          <w:lang w:val="en-GB"/>
        </w:rPr>
        <w:t>)</w:t>
      </w:r>
    </w:p>
    <w:p w14:paraId="7CFDB13A" w14:textId="64011C62" w:rsidR="00F4203E" w:rsidRPr="00C11477" w:rsidRDefault="00EA7F80" w:rsidP="00C118B5">
      <w:pPr>
        <w:spacing w:before="240" w:after="0"/>
        <w:jc w:val="left"/>
        <w:rPr>
          <w:rFonts w:ascii="Arial" w:hAnsi="Arial" w:cs="Arial"/>
          <w:sz w:val="20"/>
          <w:szCs w:val="20"/>
          <w:lang w:val="en-GB"/>
        </w:rPr>
      </w:pPr>
      <w:r>
        <w:rPr>
          <w:rFonts w:ascii="Arial" w:hAnsi="Arial" w:cs="Arial"/>
          <w:sz w:val="20"/>
          <w:szCs w:val="20"/>
          <w:lang w:val="en-GB"/>
        </w:rPr>
        <w:t>(</w:t>
      </w:r>
      <w:r w:rsidR="00CB266E" w:rsidRPr="00C11477">
        <w:rPr>
          <w:rFonts w:ascii="Arial" w:hAnsi="Arial" w:cs="Arial"/>
          <w:sz w:val="20"/>
          <w:szCs w:val="20"/>
          <w:lang w:val="en-GB"/>
        </w:rPr>
        <w:t>I</w:t>
      </w:r>
      <w:r w:rsidR="00F4203E" w:rsidRPr="00C11477">
        <w:rPr>
          <w:rFonts w:ascii="Arial" w:hAnsi="Arial" w:cs="Arial"/>
          <w:sz w:val="20"/>
          <w:szCs w:val="20"/>
          <w:lang w:val="en-GB"/>
        </w:rPr>
        <w:t>f applicable: Additionally, in accordance with Article 11.2 of the Regulation, the IHI JU Governing Board has authori</w:t>
      </w:r>
      <w:r w:rsidR="008A7F8B">
        <w:rPr>
          <w:rFonts w:ascii="Arial" w:hAnsi="Arial" w:cs="Arial"/>
          <w:sz w:val="20"/>
          <w:szCs w:val="20"/>
          <w:lang w:val="en-GB"/>
        </w:rPr>
        <w:t>s</w:t>
      </w:r>
      <w:r w:rsidR="00F4203E" w:rsidRPr="00C11477">
        <w:rPr>
          <w:rFonts w:ascii="Arial" w:hAnsi="Arial" w:cs="Arial"/>
          <w:sz w:val="20"/>
          <w:szCs w:val="20"/>
          <w:lang w:val="en-GB"/>
        </w:rPr>
        <w:t>ed the use of simplified methods for valuing the additional activities in (a) specific case(s) and the Entity has followed the approved methodology(ies) in compliance with its usual cost accounting practices.</w:t>
      </w:r>
      <w:r>
        <w:rPr>
          <w:rFonts w:ascii="Arial" w:hAnsi="Arial" w:cs="Arial"/>
          <w:sz w:val="20"/>
          <w:szCs w:val="20"/>
          <w:lang w:val="en-GB"/>
        </w:rPr>
        <w:t>)</w:t>
      </w:r>
    </w:p>
    <w:p w14:paraId="0D2F0105" w14:textId="77777777" w:rsidR="00F4203E" w:rsidRPr="00C11477" w:rsidRDefault="00F4203E" w:rsidP="00C118B5">
      <w:pPr>
        <w:spacing w:after="0"/>
        <w:jc w:val="left"/>
        <w:rPr>
          <w:rFonts w:ascii="Arial" w:hAnsi="Arial" w:cs="Arial"/>
          <w:sz w:val="20"/>
          <w:szCs w:val="20"/>
          <w:lang w:val="en-GB"/>
        </w:rPr>
      </w:pPr>
    </w:p>
    <w:p w14:paraId="70B1693C" w14:textId="5C779229" w:rsidR="003C785F" w:rsidRPr="00C11477" w:rsidRDefault="003C785F" w:rsidP="00C118B5">
      <w:pPr>
        <w:spacing w:after="0"/>
        <w:jc w:val="left"/>
        <w:rPr>
          <w:rFonts w:ascii="Arial" w:hAnsi="Arial" w:cs="Arial"/>
          <w:sz w:val="20"/>
          <w:szCs w:val="20"/>
          <w:lang w:val="en-GB"/>
        </w:rPr>
      </w:pPr>
      <w:r w:rsidRPr="00C11477">
        <w:rPr>
          <w:rFonts w:ascii="Arial" w:hAnsi="Arial" w:cs="Arial"/>
          <w:sz w:val="20"/>
          <w:szCs w:val="20"/>
          <w:lang w:val="en-GB"/>
        </w:rPr>
        <w:t xml:space="preserve">We would like to point out that this work is limited in its scope to </w:t>
      </w:r>
      <w:r w:rsidR="00C36839" w:rsidRPr="00C11477">
        <w:rPr>
          <w:rFonts w:ascii="Arial" w:hAnsi="Arial" w:cs="Arial"/>
          <w:sz w:val="20"/>
          <w:szCs w:val="20"/>
          <w:lang w:val="en-GB"/>
        </w:rPr>
        <w:t>provide reasonable assurance</w:t>
      </w:r>
      <w:r w:rsidRPr="00C11477">
        <w:rPr>
          <w:rFonts w:ascii="Arial" w:hAnsi="Arial" w:cs="Arial"/>
          <w:sz w:val="20"/>
          <w:szCs w:val="20"/>
          <w:lang w:val="en-GB"/>
        </w:rPr>
        <w:t xml:space="preserve"> that the IKAA</w:t>
      </w:r>
      <w:r w:rsidR="00967163" w:rsidRPr="00C11477">
        <w:rPr>
          <w:rFonts w:ascii="Arial" w:hAnsi="Arial" w:cs="Arial"/>
          <w:sz w:val="20"/>
          <w:szCs w:val="20"/>
          <w:lang w:val="en-GB"/>
        </w:rPr>
        <w:t xml:space="preserve"> </w:t>
      </w:r>
      <w:r w:rsidR="008A7F8B" w:rsidRPr="00C11477">
        <w:rPr>
          <w:rFonts w:ascii="Arial" w:hAnsi="Arial" w:cs="Arial"/>
          <w:sz w:val="20"/>
          <w:szCs w:val="20"/>
          <w:lang w:val="en-GB"/>
        </w:rPr>
        <w:t xml:space="preserve">declared </w:t>
      </w:r>
      <w:r w:rsidRPr="00C11477">
        <w:rPr>
          <w:rFonts w:ascii="Arial" w:hAnsi="Arial" w:cs="Arial"/>
          <w:sz w:val="20"/>
          <w:szCs w:val="20"/>
          <w:lang w:val="en-GB"/>
        </w:rPr>
        <w:t xml:space="preserve">are determined in compliance with </w:t>
      </w:r>
      <w:r w:rsidR="00967163" w:rsidRPr="00C11477">
        <w:rPr>
          <w:rFonts w:ascii="Arial" w:hAnsi="Arial" w:cs="Arial"/>
          <w:sz w:val="20"/>
          <w:szCs w:val="20"/>
          <w:lang w:val="en-GB"/>
        </w:rPr>
        <w:t xml:space="preserve">Article 11.2 of </w:t>
      </w:r>
      <w:r w:rsidRPr="00C11477">
        <w:rPr>
          <w:rFonts w:ascii="Arial" w:hAnsi="Arial" w:cs="Arial"/>
          <w:sz w:val="20"/>
          <w:szCs w:val="20"/>
          <w:lang w:val="en-GB"/>
        </w:rPr>
        <w:t>the Regulation,</w:t>
      </w:r>
      <w:r w:rsidR="00967163" w:rsidRPr="00C11477">
        <w:rPr>
          <w:rFonts w:ascii="Arial" w:hAnsi="Arial" w:cs="Arial"/>
          <w:sz w:val="20"/>
          <w:szCs w:val="20"/>
          <w:lang w:val="en-GB"/>
        </w:rPr>
        <w:t xml:space="preserve"> </w:t>
      </w:r>
      <w:r w:rsidRPr="00C11477">
        <w:rPr>
          <w:rFonts w:ascii="Arial" w:hAnsi="Arial" w:cs="Arial"/>
          <w:sz w:val="20"/>
          <w:szCs w:val="20"/>
          <w:lang w:val="en-GB"/>
        </w:rPr>
        <w:t xml:space="preserve">as described in the section </w:t>
      </w:r>
      <w:r w:rsidR="00F478F0">
        <w:rPr>
          <w:rFonts w:ascii="Arial" w:hAnsi="Arial" w:cs="Arial"/>
          <w:sz w:val="20"/>
          <w:szCs w:val="20"/>
          <w:lang w:val="en-GB"/>
        </w:rPr>
        <w:t>‘</w:t>
      </w:r>
      <w:r w:rsidR="00A43C56" w:rsidRPr="00C11477">
        <w:rPr>
          <w:rFonts w:ascii="Arial" w:hAnsi="Arial" w:cs="Arial"/>
          <w:sz w:val="20"/>
          <w:szCs w:val="20"/>
          <w:lang w:val="en-GB"/>
        </w:rPr>
        <w:t>R</w:t>
      </w:r>
      <w:r w:rsidR="00C36839" w:rsidRPr="00C11477">
        <w:rPr>
          <w:rFonts w:ascii="Arial" w:hAnsi="Arial" w:cs="Arial"/>
          <w:sz w:val="20"/>
          <w:szCs w:val="20"/>
          <w:lang w:val="en-GB"/>
        </w:rPr>
        <w:t xml:space="preserve">eporting </w:t>
      </w:r>
      <w:r w:rsidR="00A43C56" w:rsidRPr="00C11477">
        <w:rPr>
          <w:rFonts w:ascii="Arial" w:hAnsi="Arial" w:cs="Arial"/>
          <w:sz w:val="20"/>
          <w:szCs w:val="20"/>
          <w:lang w:val="en-GB"/>
        </w:rPr>
        <w:t>A</w:t>
      </w:r>
      <w:r w:rsidR="00C36839" w:rsidRPr="00C11477">
        <w:rPr>
          <w:rFonts w:ascii="Arial" w:hAnsi="Arial" w:cs="Arial"/>
          <w:sz w:val="20"/>
          <w:szCs w:val="20"/>
          <w:lang w:val="en-GB"/>
        </w:rPr>
        <w:t>ccountant</w:t>
      </w:r>
      <w:r w:rsidRPr="00C11477">
        <w:rPr>
          <w:rFonts w:ascii="Arial" w:hAnsi="Arial" w:cs="Arial"/>
          <w:sz w:val="20"/>
          <w:szCs w:val="20"/>
          <w:lang w:val="en-GB"/>
        </w:rPr>
        <w:t xml:space="preserve">’s </w:t>
      </w:r>
      <w:r w:rsidR="00A43C56" w:rsidRPr="00C11477">
        <w:rPr>
          <w:rFonts w:ascii="Arial" w:hAnsi="Arial" w:cs="Arial"/>
          <w:sz w:val="20"/>
          <w:szCs w:val="20"/>
          <w:lang w:val="en-GB"/>
        </w:rPr>
        <w:t>R</w:t>
      </w:r>
      <w:r w:rsidRPr="00C11477">
        <w:rPr>
          <w:rFonts w:ascii="Arial" w:hAnsi="Arial" w:cs="Arial"/>
          <w:sz w:val="20"/>
          <w:szCs w:val="20"/>
          <w:lang w:val="en-GB"/>
        </w:rPr>
        <w:t>esponsibility</w:t>
      </w:r>
      <w:r w:rsidR="00F478F0">
        <w:rPr>
          <w:rFonts w:ascii="Arial" w:hAnsi="Arial" w:cs="Arial"/>
          <w:sz w:val="20"/>
          <w:szCs w:val="20"/>
          <w:lang w:val="en-GB"/>
        </w:rPr>
        <w:t>’</w:t>
      </w:r>
      <w:r w:rsidRPr="00C11477">
        <w:rPr>
          <w:rFonts w:ascii="Arial" w:hAnsi="Arial" w:cs="Arial"/>
          <w:sz w:val="20"/>
          <w:szCs w:val="20"/>
          <w:lang w:val="en-GB"/>
        </w:rPr>
        <w:t xml:space="preserve"> for the purpose of valuing the in-kind contribution without providing any certainty for other purposes.</w:t>
      </w:r>
    </w:p>
    <w:p w14:paraId="611F1822" w14:textId="77777777" w:rsidR="003C785F" w:rsidRPr="00C11477" w:rsidRDefault="003C785F" w:rsidP="00C118B5">
      <w:pPr>
        <w:spacing w:after="0"/>
        <w:jc w:val="left"/>
        <w:rPr>
          <w:rStyle w:val="Strong"/>
          <w:rFonts w:ascii="Arial" w:hAnsi="Arial" w:cs="Arial"/>
          <w:sz w:val="20"/>
          <w:szCs w:val="20"/>
          <w:lang w:val="en-GB"/>
        </w:rPr>
      </w:pPr>
    </w:p>
    <w:p w14:paraId="00EDBB94" w14:textId="722F21C2" w:rsidR="003C785F" w:rsidRPr="00C11477" w:rsidRDefault="003C785F" w:rsidP="003C785F">
      <w:pPr>
        <w:spacing w:after="0"/>
        <w:rPr>
          <w:rStyle w:val="Strong"/>
          <w:rFonts w:ascii="Arial" w:hAnsi="Arial" w:cs="Arial"/>
          <w:sz w:val="20"/>
          <w:szCs w:val="20"/>
          <w:lang w:val="en-GB"/>
        </w:rPr>
      </w:pPr>
      <w:r w:rsidRPr="00C11477">
        <w:rPr>
          <w:rStyle w:val="Strong"/>
          <w:rFonts w:ascii="Arial" w:hAnsi="Arial" w:cs="Arial"/>
          <w:sz w:val="20"/>
          <w:szCs w:val="20"/>
          <w:lang w:val="en-GB"/>
        </w:rPr>
        <w:t xml:space="preserve">Emphasis of </w:t>
      </w:r>
      <w:r w:rsidR="008A7F8B">
        <w:rPr>
          <w:rStyle w:val="Strong"/>
          <w:rFonts w:ascii="Arial" w:hAnsi="Arial" w:cs="Arial"/>
          <w:sz w:val="20"/>
          <w:szCs w:val="20"/>
          <w:lang w:val="en-GB"/>
        </w:rPr>
        <w:t>m</w:t>
      </w:r>
      <w:r w:rsidRPr="00C11477">
        <w:rPr>
          <w:rStyle w:val="Strong"/>
          <w:rFonts w:ascii="Arial" w:hAnsi="Arial" w:cs="Arial"/>
          <w:sz w:val="20"/>
          <w:szCs w:val="20"/>
          <w:lang w:val="en-GB"/>
        </w:rPr>
        <w:t xml:space="preserve">atters </w:t>
      </w:r>
    </w:p>
    <w:p w14:paraId="3B41CD78" w14:textId="77777777" w:rsidR="003C785F" w:rsidRPr="00C11477" w:rsidRDefault="003C785F" w:rsidP="003C785F">
      <w:pPr>
        <w:spacing w:after="0"/>
        <w:rPr>
          <w:rFonts w:ascii="Arial" w:hAnsi="Arial" w:cs="Arial"/>
          <w:i/>
          <w:sz w:val="20"/>
          <w:szCs w:val="20"/>
          <w:lang w:val="en-GB"/>
        </w:rPr>
      </w:pPr>
    </w:p>
    <w:p w14:paraId="667450FB" w14:textId="152EFAC7" w:rsidR="003C785F" w:rsidRPr="00C11477" w:rsidRDefault="003C785F" w:rsidP="003C785F">
      <w:pPr>
        <w:spacing w:after="0"/>
        <w:rPr>
          <w:rFonts w:ascii="Arial" w:hAnsi="Arial" w:cs="Arial"/>
          <w:i/>
          <w:sz w:val="20"/>
          <w:szCs w:val="20"/>
          <w:lang w:val="en-GB"/>
        </w:rPr>
      </w:pPr>
      <w:r w:rsidRPr="00C11477">
        <w:rPr>
          <w:rFonts w:ascii="Arial" w:hAnsi="Arial" w:cs="Arial"/>
          <w:i/>
          <w:sz w:val="20"/>
          <w:szCs w:val="20"/>
          <w:lang w:val="en-GB"/>
        </w:rPr>
        <w:t xml:space="preserve">(This section should be used by the auditor to bring to the attention of </w:t>
      </w:r>
      <w:r w:rsidR="008A323D" w:rsidRPr="00C11477">
        <w:rPr>
          <w:rFonts w:ascii="Arial" w:hAnsi="Arial" w:cs="Arial"/>
          <w:i/>
          <w:sz w:val="20"/>
          <w:szCs w:val="20"/>
          <w:lang w:val="en-GB"/>
        </w:rPr>
        <w:t>IHI</w:t>
      </w:r>
      <w:r w:rsidRPr="00C11477">
        <w:rPr>
          <w:rFonts w:ascii="Arial" w:hAnsi="Arial" w:cs="Arial"/>
          <w:i/>
          <w:sz w:val="20"/>
          <w:szCs w:val="20"/>
          <w:lang w:val="en-GB"/>
        </w:rPr>
        <w:t xml:space="preserve"> JU any matters to be considered as a recommendation and as such to be changed in future calculations.)</w:t>
      </w:r>
    </w:p>
    <w:p w14:paraId="3DA40F48" w14:textId="77777777" w:rsidR="00EB5DF3" w:rsidRPr="00C11477" w:rsidRDefault="00EB5DF3" w:rsidP="003C785F">
      <w:pPr>
        <w:spacing w:after="0"/>
        <w:rPr>
          <w:rFonts w:ascii="Arial" w:hAnsi="Arial" w:cs="Arial"/>
          <w:i/>
          <w:sz w:val="20"/>
          <w:szCs w:val="20"/>
          <w:lang w:val="en-GB"/>
        </w:rPr>
      </w:pPr>
    </w:p>
    <w:p w14:paraId="17539111" w14:textId="77777777" w:rsidR="003C785F" w:rsidRPr="00C11477" w:rsidRDefault="003C785F" w:rsidP="003C785F">
      <w:pPr>
        <w:spacing w:after="0"/>
        <w:rPr>
          <w:rFonts w:ascii="Arial" w:hAnsi="Arial" w:cs="Arial"/>
          <w:sz w:val="20"/>
          <w:szCs w:val="20"/>
          <w:lang w:val="en-GB"/>
        </w:rPr>
      </w:pPr>
      <w:r w:rsidRPr="00C11477">
        <w:rPr>
          <w:rFonts w:ascii="Arial" w:hAnsi="Arial" w:cs="Arial"/>
          <w:sz w:val="20"/>
          <w:szCs w:val="20"/>
          <w:lang w:val="en-GB"/>
        </w:rPr>
        <w:t>Despite the additional explanations provided in this section to be considered as improvement recommendations, our conclusion is not qualified in respect of these matters.</w:t>
      </w:r>
    </w:p>
    <w:p w14:paraId="7BF0F185" w14:textId="77777777" w:rsidR="003C785F" w:rsidRPr="00C11477" w:rsidRDefault="003C785F" w:rsidP="003C785F">
      <w:pPr>
        <w:spacing w:after="0"/>
        <w:rPr>
          <w:rFonts w:ascii="Arial" w:hAnsi="Arial" w:cs="Arial"/>
          <w:sz w:val="20"/>
          <w:szCs w:val="20"/>
          <w:lang w:val="en-GB"/>
        </w:rPr>
      </w:pPr>
    </w:p>
    <w:p w14:paraId="656E6BEF" w14:textId="77777777" w:rsidR="003C785F" w:rsidRPr="00C11477" w:rsidRDefault="003C785F" w:rsidP="003C785F">
      <w:pPr>
        <w:spacing w:after="0"/>
        <w:rPr>
          <w:rFonts w:ascii="Arial" w:hAnsi="Arial" w:cs="Arial"/>
          <w:sz w:val="20"/>
          <w:szCs w:val="20"/>
          <w:lang w:val="en-GB"/>
        </w:rPr>
      </w:pPr>
    </w:p>
    <w:p w14:paraId="582F89F6" w14:textId="0BBD82DC" w:rsidR="003C785F" w:rsidRPr="00C11477" w:rsidRDefault="005935AD" w:rsidP="003C785F">
      <w:pPr>
        <w:spacing w:after="0"/>
        <w:rPr>
          <w:rFonts w:ascii="Arial" w:hAnsi="Arial" w:cs="Arial"/>
          <w:sz w:val="20"/>
          <w:szCs w:val="20"/>
          <w:lang w:val="en-GB"/>
        </w:rPr>
      </w:pPr>
      <w:r w:rsidRPr="00C11477">
        <w:rPr>
          <w:rFonts w:ascii="Arial" w:hAnsi="Arial" w:cs="Arial"/>
          <w:sz w:val="20"/>
          <w:szCs w:val="20"/>
          <w:lang w:val="en-GB"/>
        </w:rPr>
        <w:t>[</w:t>
      </w:r>
      <w:r w:rsidR="003C785F" w:rsidRPr="00C11477">
        <w:rPr>
          <w:rFonts w:ascii="Arial" w:hAnsi="Arial" w:cs="Arial"/>
          <w:sz w:val="20"/>
          <w:szCs w:val="20"/>
          <w:lang w:val="en-GB"/>
        </w:rPr>
        <w:t>Place, Date</w:t>
      </w:r>
      <w:r w:rsidRPr="00C11477">
        <w:rPr>
          <w:rFonts w:ascii="Arial" w:hAnsi="Arial" w:cs="Arial"/>
          <w:sz w:val="20"/>
          <w:szCs w:val="20"/>
          <w:lang w:val="en-GB"/>
        </w:rPr>
        <w:t>]</w:t>
      </w:r>
    </w:p>
    <w:p w14:paraId="6CB9CCE9" w14:textId="7E33AF2E" w:rsidR="003C785F" w:rsidRPr="00C11477" w:rsidRDefault="005935AD" w:rsidP="003C785F">
      <w:pPr>
        <w:spacing w:after="0"/>
        <w:rPr>
          <w:rFonts w:ascii="Arial" w:hAnsi="Arial" w:cs="Arial"/>
          <w:sz w:val="20"/>
          <w:szCs w:val="20"/>
          <w:lang w:val="en-GB"/>
        </w:rPr>
      </w:pPr>
      <w:r w:rsidRPr="00C11477">
        <w:rPr>
          <w:rFonts w:ascii="Arial" w:hAnsi="Arial" w:cs="Arial"/>
          <w:sz w:val="20"/>
          <w:szCs w:val="20"/>
          <w:lang w:val="en-GB"/>
        </w:rPr>
        <w:lastRenderedPageBreak/>
        <w:t>[</w:t>
      </w:r>
      <w:r w:rsidR="00B4552C" w:rsidRPr="00C11477">
        <w:rPr>
          <w:rFonts w:ascii="Arial" w:hAnsi="Arial" w:cs="Arial"/>
          <w:sz w:val="20"/>
          <w:szCs w:val="20"/>
          <w:lang w:val="en-GB"/>
        </w:rPr>
        <w:t>L</w:t>
      </w:r>
      <w:r w:rsidR="003C785F" w:rsidRPr="00C11477">
        <w:rPr>
          <w:rFonts w:ascii="Arial" w:hAnsi="Arial" w:cs="Arial"/>
          <w:sz w:val="20"/>
          <w:szCs w:val="20"/>
          <w:lang w:val="en-GB"/>
        </w:rPr>
        <w:t xml:space="preserve">egal </w:t>
      </w:r>
      <w:r w:rsidR="00B4552C" w:rsidRPr="00C11477">
        <w:rPr>
          <w:rFonts w:ascii="Arial" w:hAnsi="Arial" w:cs="Arial"/>
          <w:sz w:val="20"/>
          <w:szCs w:val="20"/>
          <w:lang w:val="en-GB"/>
        </w:rPr>
        <w:t xml:space="preserve">name of the </w:t>
      </w:r>
      <w:r w:rsidR="003C785F" w:rsidRPr="00C11477">
        <w:rPr>
          <w:rFonts w:ascii="Arial" w:hAnsi="Arial" w:cs="Arial"/>
          <w:sz w:val="20"/>
          <w:szCs w:val="20"/>
          <w:lang w:val="en-GB"/>
        </w:rPr>
        <w:t>Auditor</w:t>
      </w:r>
      <w:r w:rsidRPr="00C11477">
        <w:rPr>
          <w:rFonts w:ascii="Arial" w:hAnsi="Arial" w:cs="Arial"/>
          <w:sz w:val="20"/>
          <w:szCs w:val="20"/>
          <w:lang w:val="en-GB"/>
        </w:rPr>
        <w:t>]</w:t>
      </w:r>
    </w:p>
    <w:p w14:paraId="2EF6FCBC" w14:textId="530EE9FF" w:rsidR="003C785F" w:rsidRPr="00C11477" w:rsidRDefault="005935AD" w:rsidP="003C785F">
      <w:pPr>
        <w:spacing w:after="0"/>
        <w:rPr>
          <w:rFonts w:ascii="Arial" w:hAnsi="Arial" w:cs="Arial"/>
          <w:sz w:val="20"/>
          <w:szCs w:val="20"/>
          <w:lang w:val="en-GB"/>
        </w:rPr>
      </w:pPr>
      <w:r w:rsidRPr="00C11477">
        <w:rPr>
          <w:rFonts w:ascii="Arial" w:hAnsi="Arial" w:cs="Arial"/>
          <w:sz w:val="20"/>
          <w:szCs w:val="20"/>
          <w:lang w:val="en-GB"/>
        </w:rPr>
        <w:t>[</w:t>
      </w:r>
      <w:r w:rsidR="003C785F" w:rsidRPr="00C11477">
        <w:rPr>
          <w:rFonts w:ascii="Arial" w:hAnsi="Arial" w:cs="Arial"/>
          <w:sz w:val="20"/>
          <w:szCs w:val="20"/>
          <w:lang w:val="en-GB"/>
        </w:rPr>
        <w:t>Signature</w:t>
      </w:r>
      <w:r w:rsidRPr="00C11477">
        <w:rPr>
          <w:rFonts w:ascii="Arial" w:hAnsi="Arial" w:cs="Arial"/>
          <w:sz w:val="20"/>
          <w:szCs w:val="20"/>
          <w:lang w:val="en-GB"/>
        </w:rPr>
        <w:t>]</w:t>
      </w:r>
    </w:p>
    <w:p w14:paraId="544A75F6" w14:textId="46575BF7" w:rsidR="003C785F" w:rsidRPr="00C11477" w:rsidRDefault="005935AD" w:rsidP="003C785F">
      <w:pPr>
        <w:spacing w:after="0"/>
        <w:rPr>
          <w:rFonts w:ascii="Arial" w:hAnsi="Arial" w:cs="Arial"/>
          <w:sz w:val="20"/>
          <w:szCs w:val="20"/>
          <w:lang w:val="en-GB"/>
        </w:rPr>
      </w:pPr>
      <w:r w:rsidRPr="00C11477">
        <w:rPr>
          <w:rFonts w:ascii="Arial" w:hAnsi="Arial" w:cs="Arial"/>
          <w:sz w:val="20"/>
          <w:szCs w:val="20"/>
          <w:lang w:val="en-GB"/>
        </w:rPr>
        <w:t>[</w:t>
      </w:r>
      <w:r w:rsidR="003C785F" w:rsidRPr="00C11477">
        <w:rPr>
          <w:rFonts w:ascii="Arial" w:hAnsi="Arial" w:cs="Arial"/>
          <w:sz w:val="20"/>
          <w:szCs w:val="20"/>
          <w:lang w:val="en-GB"/>
        </w:rPr>
        <w:t xml:space="preserve">Name </w:t>
      </w:r>
      <w:r w:rsidRPr="00C11477">
        <w:rPr>
          <w:rFonts w:ascii="Arial" w:hAnsi="Arial" w:cs="Arial"/>
          <w:sz w:val="20"/>
          <w:szCs w:val="20"/>
          <w:lang w:val="en-GB"/>
        </w:rPr>
        <w:t xml:space="preserve">of </w:t>
      </w:r>
      <w:r w:rsidR="003C785F" w:rsidRPr="00C11477">
        <w:rPr>
          <w:rFonts w:ascii="Arial" w:hAnsi="Arial" w:cs="Arial"/>
          <w:sz w:val="20"/>
          <w:szCs w:val="20"/>
          <w:lang w:val="en-GB"/>
        </w:rPr>
        <w:t>Auditor</w:t>
      </w:r>
      <w:r w:rsidRPr="00C11477">
        <w:rPr>
          <w:rFonts w:ascii="Arial" w:hAnsi="Arial" w:cs="Arial"/>
          <w:sz w:val="20"/>
          <w:szCs w:val="20"/>
          <w:lang w:val="en-GB"/>
        </w:rPr>
        <w:t>’s authori</w:t>
      </w:r>
      <w:r w:rsidR="00E134BD">
        <w:rPr>
          <w:rFonts w:ascii="Arial" w:hAnsi="Arial" w:cs="Arial"/>
          <w:sz w:val="20"/>
          <w:szCs w:val="20"/>
          <w:lang w:val="en-GB"/>
        </w:rPr>
        <w:t>s</w:t>
      </w:r>
      <w:r w:rsidRPr="00C11477">
        <w:rPr>
          <w:rFonts w:ascii="Arial" w:hAnsi="Arial" w:cs="Arial"/>
          <w:sz w:val="20"/>
          <w:szCs w:val="20"/>
          <w:lang w:val="en-GB"/>
        </w:rPr>
        <w:t>ed representative]</w:t>
      </w:r>
    </w:p>
    <w:p w14:paraId="479C4B03" w14:textId="510F1080" w:rsidR="003C785F" w:rsidRPr="00C11477" w:rsidRDefault="003C785F" w:rsidP="003C785F">
      <w:pPr>
        <w:spacing w:after="0"/>
        <w:rPr>
          <w:rFonts w:ascii="Arial" w:hAnsi="Arial" w:cs="Arial"/>
          <w:sz w:val="20"/>
          <w:szCs w:val="20"/>
          <w:lang w:val="en-GB"/>
        </w:rPr>
      </w:pPr>
    </w:p>
    <w:p w14:paraId="49F8CDA0" w14:textId="77777777" w:rsidR="00BF4344" w:rsidRPr="00C11477" w:rsidRDefault="00BF4344" w:rsidP="003C785F">
      <w:pPr>
        <w:spacing w:after="0"/>
        <w:rPr>
          <w:rFonts w:ascii="Arial" w:hAnsi="Arial" w:cs="Arial"/>
          <w:sz w:val="20"/>
          <w:szCs w:val="20"/>
          <w:lang w:val="en-GB"/>
        </w:rPr>
      </w:pPr>
    </w:p>
    <w:p w14:paraId="6BC95853" w14:textId="206FEB00" w:rsidR="00EE6CC5" w:rsidRPr="00C11477" w:rsidRDefault="616F83B2" w:rsidP="616F83B2">
      <w:pPr>
        <w:spacing w:after="0"/>
        <w:rPr>
          <w:rFonts w:ascii="Arial" w:hAnsi="Arial" w:cs="Arial"/>
          <w:sz w:val="20"/>
          <w:szCs w:val="20"/>
          <w:lang w:val="en-GB"/>
        </w:rPr>
      </w:pPr>
      <w:r w:rsidRPr="00C11477">
        <w:rPr>
          <w:rFonts w:ascii="Arial" w:hAnsi="Arial" w:cs="Arial"/>
          <w:b/>
          <w:bCs/>
          <w:sz w:val="20"/>
          <w:szCs w:val="20"/>
          <w:lang w:val="en-GB"/>
        </w:rPr>
        <w:t>Annex</w:t>
      </w:r>
      <w:r w:rsidRPr="00C11477">
        <w:rPr>
          <w:rFonts w:ascii="Arial" w:hAnsi="Arial" w:cs="Arial"/>
          <w:sz w:val="20"/>
          <w:szCs w:val="20"/>
          <w:lang w:val="en-GB"/>
        </w:rPr>
        <w:t xml:space="preserve">: Signed declaration of IKAA from </w:t>
      </w:r>
      <w:r w:rsidRPr="00C11477">
        <w:rPr>
          <w:rFonts w:ascii="Arial" w:hAnsi="Arial" w:cs="Arial"/>
          <w:i/>
          <w:iCs/>
          <w:sz w:val="20"/>
          <w:szCs w:val="20"/>
          <w:lang w:val="en-GB"/>
        </w:rPr>
        <w:t>[Name of the Entity]</w:t>
      </w:r>
      <w:r w:rsidRPr="00C11477">
        <w:rPr>
          <w:rFonts w:ascii="Arial" w:hAnsi="Arial" w:cs="Arial"/>
          <w:sz w:val="20"/>
          <w:szCs w:val="20"/>
          <w:lang w:val="en-GB"/>
        </w:rPr>
        <w:t xml:space="preserve"> for the calendar year [....] (including for the adjustment(s) to the prior year(s) [....] if applicable).</w:t>
      </w:r>
    </w:p>
    <w:p w14:paraId="27240924" w14:textId="264E51BA" w:rsidR="008A323D" w:rsidRPr="00C11477" w:rsidRDefault="008A323D" w:rsidP="003C785F">
      <w:pPr>
        <w:spacing w:after="0"/>
        <w:rPr>
          <w:rFonts w:ascii="Arial" w:hAnsi="Arial" w:cs="Arial"/>
          <w:sz w:val="20"/>
          <w:szCs w:val="20"/>
          <w:lang w:val="en-GB"/>
        </w:rPr>
      </w:pPr>
    </w:p>
    <w:p w14:paraId="0A4EAEAA" w14:textId="77777777" w:rsidR="006A6B2D" w:rsidRPr="00C11477" w:rsidRDefault="006A6B2D" w:rsidP="0033282E">
      <w:pPr>
        <w:spacing w:after="0" w:line="276" w:lineRule="auto"/>
        <w:jc w:val="left"/>
        <w:rPr>
          <w:rFonts w:ascii="Arial" w:hAnsi="Arial" w:cs="Arial"/>
          <w:sz w:val="20"/>
          <w:szCs w:val="20"/>
          <w:lang w:val="en-GB"/>
        </w:rPr>
      </w:pPr>
      <w:r w:rsidRPr="00C11477">
        <w:rPr>
          <w:rFonts w:ascii="Arial" w:hAnsi="Arial" w:cs="Arial"/>
          <w:sz w:val="20"/>
          <w:szCs w:val="20"/>
          <w:lang w:val="en-GB"/>
        </w:rPr>
        <w:br w:type="page"/>
      </w:r>
    </w:p>
    <w:p w14:paraId="6FAD7642" w14:textId="248836C5" w:rsidR="00826DD4" w:rsidRPr="00C11477" w:rsidRDefault="00392998" w:rsidP="00826DD4">
      <w:pPr>
        <w:pStyle w:val="Heading1"/>
        <w:spacing w:after="0"/>
        <w:rPr>
          <w:rFonts w:ascii="Arial" w:hAnsi="Arial" w:cs="Arial"/>
          <w:sz w:val="28"/>
          <w:szCs w:val="28"/>
          <w:lang w:val="en-GB"/>
        </w:rPr>
      </w:pPr>
      <w:bookmarkStart w:id="9" w:name="_Toc7181868"/>
      <w:bookmarkStart w:id="10" w:name="_Toc129856434"/>
      <w:r w:rsidRPr="00C11477">
        <w:rPr>
          <w:rFonts w:ascii="Arial" w:hAnsi="Arial" w:cs="Arial"/>
          <w:sz w:val="28"/>
          <w:szCs w:val="28"/>
          <w:lang w:val="en-GB"/>
        </w:rPr>
        <w:lastRenderedPageBreak/>
        <w:t xml:space="preserve">Annex </w:t>
      </w:r>
      <w:r w:rsidR="008A4B98" w:rsidRPr="00C11477">
        <w:rPr>
          <w:rFonts w:ascii="Arial" w:hAnsi="Arial" w:cs="Arial"/>
          <w:sz w:val="28"/>
          <w:szCs w:val="28"/>
          <w:lang w:val="en-GB"/>
        </w:rPr>
        <w:t>3</w:t>
      </w:r>
      <w:r w:rsidRPr="00C11477">
        <w:rPr>
          <w:rFonts w:ascii="Arial" w:hAnsi="Arial" w:cs="Arial"/>
          <w:sz w:val="28"/>
          <w:szCs w:val="28"/>
          <w:lang w:val="en-GB"/>
        </w:rPr>
        <w:t xml:space="preserve">: </w:t>
      </w:r>
      <w:bookmarkEnd w:id="9"/>
      <w:r w:rsidR="00904E89" w:rsidRPr="00C11477">
        <w:rPr>
          <w:rFonts w:ascii="Arial" w:hAnsi="Arial" w:cs="Arial"/>
          <w:sz w:val="28"/>
          <w:szCs w:val="28"/>
          <w:lang w:val="en-GB"/>
        </w:rPr>
        <w:t>D</w:t>
      </w:r>
      <w:r w:rsidR="00E72CF2" w:rsidRPr="00C11477">
        <w:rPr>
          <w:rFonts w:ascii="Arial" w:hAnsi="Arial" w:cs="Arial"/>
          <w:sz w:val="28"/>
          <w:szCs w:val="28"/>
          <w:lang w:val="en-GB"/>
        </w:rPr>
        <w:t>eclaration</w:t>
      </w:r>
      <w:r w:rsidR="008A323D" w:rsidRPr="00C11477">
        <w:rPr>
          <w:rFonts w:ascii="Arial" w:hAnsi="Arial" w:cs="Arial"/>
          <w:sz w:val="28"/>
          <w:szCs w:val="28"/>
          <w:lang w:val="en-GB"/>
        </w:rPr>
        <w:t xml:space="preserve"> </w:t>
      </w:r>
      <w:r w:rsidR="00A92DA3" w:rsidRPr="00C11477">
        <w:rPr>
          <w:rFonts w:ascii="Arial" w:hAnsi="Arial" w:cs="Arial"/>
          <w:sz w:val="28"/>
          <w:szCs w:val="28"/>
          <w:lang w:val="en-GB"/>
        </w:rPr>
        <w:t>of IKAA</w:t>
      </w:r>
      <w:bookmarkEnd w:id="10"/>
      <w:r w:rsidR="00A92DA3" w:rsidRPr="00C11477">
        <w:rPr>
          <w:rFonts w:ascii="Arial" w:hAnsi="Arial" w:cs="Arial"/>
          <w:sz w:val="28"/>
          <w:szCs w:val="28"/>
          <w:lang w:val="en-GB"/>
        </w:rPr>
        <w:t xml:space="preserve"> </w:t>
      </w:r>
    </w:p>
    <w:p w14:paraId="6C9EABFF" w14:textId="77777777" w:rsidR="00826DD4" w:rsidRPr="00C11477" w:rsidRDefault="00826DD4" w:rsidP="00826DD4">
      <w:pPr>
        <w:spacing w:after="0"/>
        <w:rPr>
          <w:rFonts w:ascii="Arial" w:hAnsi="Arial" w:cs="Arial"/>
          <w:sz w:val="20"/>
          <w:szCs w:val="20"/>
          <w:lang w:val="en-GB"/>
        </w:rPr>
      </w:pPr>
    </w:p>
    <w:p w14:paraId="3570F729" w14:textId="77777777" w:rsidR="002B0462" w:rsidRPr="00C11477" w:rsidRDefault="002B0462" w:rsidP="0033282E">
      <w:pPr>
        <w:spacing w:after="0"/>
        <w:rPr>
          <w:rFonts w:ascii="Arial" w:hAnsi="Arial" w:cs="Arial"/>
          <w:lang w:val="en-GB"/>
        </w:rPr>
      </w:pPr>
    </w:p>
    <w:p w14:paraId="6B657993" w14:textId="7C4290EE" w:rsidR="00AD21A1" w:rsidRPr="00C11477" w:rsidRDefault="00567F7A" w:rsidP="00470938">
      <w:pPr>
        <w:spacing w:after="0"/>
        <w:rPr>
          <w:rFonts w:ascii="Arial" w:hAnsi="Arial" w:cs="Arial"/>
          <w:i/>
          <w:iCs/>
          <w:sz w:val="20"/>
          <w:szCs w:val="20"/>
          <w:lang w:val="en-GB"/>
        </w:rPr>
      </w:pPr>
      <w:r w:rsidRPr="00C11477">
        <w:rPr>
          <w:rFonts w:ascii="Arial" w:hAnsi="Arial" w:cs="Arial"/>
          <w:i/>
          <w:iCs/>
          <w:sz w:val="20"/>
          <w:szCs w:val="20"/>
          <w:lang w:val="en-GB"/>
        </w:rPr>
        <w:t>(</w:t>
      </w:r>
      <w:r w:rsidR="00AD21A1" w:rsidRPr="00C11477">
        <w:rPr>
          <w:rFonts w:ascii="Arial" w:hAnsi="Arial" w:cs="Arial"/>
          <w:i/>
          <w:iCs/>
          <w:sz w:val="20"/>
          <w:szCs w:val="20"/>
          <w:lang w:val="en-GB"/>
        </w:rPr>
        <w:t>The IKAA declaration</w:t>
      </w:r>
      <w:r w:rsidRPr="00C11477">
        <w:rPr>
          <w:rFonts w:ascii="Arial" w:hAnsi="Arial" w:cs="Arial"/>
          <w:i/>
          <w:iCs/>
          <w:sz w:val="20"/>
          <w:szCs w:val="20"/>
          <w:lang w:val="en-GB"/>
        </w:rPr>
        <w:t xml:space="preserve"> </w:t>
      </w:r>
      <w:r w:rsidR="00AD21A1" w:rsidRPr="00C11477">
        <w:rPr>
          <w:rFonts w:ascii="Arial" w:hAnsi="Arial" w:cs="Arial"/>
          <w:i/>
          <w:iCs/>
          <w:sz w:val="20"/>
          <w:szCs w:val="20"/>
          <w:lang w:val="en-GB"/>
        </w:rPr>
        <w:t>subject to this assignment shall be attached here.</w:t>
      </w:r>
    </w:p>
    <w:p w14:paraId="18F420C6" w14:textId="77777777" w:rsidR="005E50F4" w:rsidRPr="00C11477" w:rsidRDefault="005E50F4" w:rsidP="00470938">
      <w:pPr>
        <w:spacing w:after="0"/>
        <w:rPr>
          <w:rFonts w:ascii="Arial" w:hAnsi="Arial" w:cs="Arial"/>
          <w:i/>
          <w:iCs/>
          <w:sz w:val="20"/>
          <w:szCs w:val="20"/>
          <w:lang w:val="en-GB"/>
        </w:rPr>
      </w:pPr>
    </w:p>
    <w:p w14:paraId="1E83BC0C" w14:textId="0097116E" w:rsidR="00E72141" w:rsidRPr="00C11477" w:rsidRDefault="005E50F4" w:rsidP="00470938">
      <w:pPr>
        <w:spacing w:after="0"/>
        <w:rPr>
          <w:rFonts w:ascii="Arial" w:hAnsi="Arial" w:cs="Arial"/>
          <w:i/>
          <w:iCs/>
          <w:sz w:val="20"/>
          <w:szCs w:val="20"/>
          <w:lang w:val="en-GB"/>
        </w:rPr>
      </w:pPr>
      <w:r w:rsidRPr="00C11477">
        <w:rPr>
          <w:rFonts w:ascii="Arial" w:hAnsi="Arial" w:cs="Arial"/>
          <w:i/>
          <w:iCs/>
          <w:sz w:val="20"/>
          <w:szCs w:val="20"/>
          <w:lang w:val="en-GB"/>
        </w:rPr>
        <w:t xml:space="preserve">The IKAA declaration </w:t>
      </w:r>
      <w:r w:rsidR="00567F7A" w:rsidRPr="00C11477">
        <w:rPr>
          <w:rFonts w:ascii="Arial" w:hAnsi="Arial" w:cs="Arial"/>
          <w:i/>
          <w:iCs/>
          <w:sz w:val="20"/>
          <w:szCs w:val="20"/>
          <w:lang w:val="en-GB"/>
        </w:rPr>
        <w:t xml:space="preserve">for the relevant year </w:t>
      </w:r>
      <w:r w:rsidR="00267AA8" w:rsidRPr="00C11477">
        <w:rPr>
          <w:rFonts w:ascii="Arial" w:hAnsi="Arial" w:cs="Arial"/>
          <w:i/>
          <w:iCs/>
          <w:sz w:val="20"/>
          <w:szCs w:val="20"/>
          <w:lang w:val="en-GB"/>
        </w:rPr>
        <w:t>shall</w:t>
      </w:r>
      <w:r w:rsidR="002B0462" w:rsidRPr="00C11477">
        <w:rPr>
          <w:rFonts w:ascii="Arial" w:hAnsi="Arial" w:cs="Arial"/>
          <w:i/>
          <w:iCs/>
          <w:sz w:val="20"/>
          <w:szCs w:val="20"/>
          <w:lang w:val="en-GB"/>
        </w:rPr>
        <w:t xml:space="preserve"> </w:t>
      </w:r>
      <w:r w:rsidRPr="00C11477">
        <w:rPr>
          <w:rFonts w:ascii="Arial" w:hAnsi="Arial" w:cs="Arial"/>
          <w:i/>
          <w:iCs/>
          <w:sz w:val="20"/>
          <w:szCs w:val="20"/>
          <w:lang w:val="en-GB"/>
        </w:rPr>
        <w:t xml:space="preserve">be </w:t>
      </w:r>
      <w:r w:rsidR="00904E89" w:rsidRPr="00C11477">
        <w:rPr>
          <w:rFonts w:ascii="Arial" w:hAnsi="Arial" w:cs="Arial"/>
          <w:i/>
          <w:iCs/>
          <w:sz w:val="20"/>
          <w:szCs w:val="20"/>
          <w:lang w:val="en-GB"/>
        </w:rPr>
        <w:t>extract</w:t>
      </w:r>
      <w:r w:rsidRPr="00C11477">
        <w:rPr>
          <w:rFonts w:ascii="Arial" w:hAnsi="Arial" w:cs="Arial"/>
          <w:i/>
          <w:iCs/>
          <w:sz w:val="20"/>
          <w:szCs w:val="20"/>
          <w:lang w:val="en-GB"/>
        </w:rPr>
        <w:t>ed from</w:t>
      </w:r>
      <w:r w:rsidR="00904E89" w:rsidRPr="00C11477">
        <w:rPr>
          <w:rFonts w:ascii="Arial" w:hAnsi="Arial" w:cs="Arial"/>
          <w:i/>
          <w:iCs/>
          <w:sz w:val="20"/>
          <w:szCs w:val="20"/>
          <w:lang w:val="en-GB"/>
        </w:rPr>
        <w:t xml:space="preserve"> the reporting module</w:t>
      </w:r>
      <w:r w:rsidR="008E1303" w:rsidRPr="00C11477">
        <w:rPr>
          <w:rFonts w:ascii="Arial" w:hAnsi="Arial" w:cs="Arial"/>
          <w:i/>
          <w:iCs/>
          <w:sz w:val="20"/>
          <w:szCs w:val="20"/>
          <w:lang w:val="en-GB"/>
        </w:rPr>
        <w:t xml:space="preserve"> </w:t>
      </w:r>
      <w:r w:rsidR="00567F7A" w:rsidRPr="00C11477">
        <w:rPr>
          <w:rFonts w:ascii="Arial" w:hAnsi="Arial" w:cs="Arial"/>
          <w:i/>
          <w:iCs/>
          <w:sz w:val="20"/>
          <w:szCs w:val="20"/>
          <w:lang w:val="en-GB"/>
        </w:rPr>
        <w:t xml:space="preserve">by the Entity </w:t>
      </w:r>
      <w:r w:rsidR="00B30E85" w:rsidRPr="00C11477">
        <w:rPr>
          <w:rFonts w:ascii="Arial" w:hAnsi="Arial" w:cs="Arial"/>
          <w:i/>
          <w:iCs/>
          <w:sz w:val="20"/>
          <w:szCs w:val="20"/>
          <w:lang w:val="en-GB"/>
        </w:rPr>
        <w:t xml:space="preserve">and </w:t>
      </w:r>
      <w:r w:rsidR="00FE23C5" w:rsidRPr="00C11477">
        <w:rPr>
          <w:rFonts w:ascii="Arial" w:hAnsi="Arial" w:cs="Arial"/>
          <w:i/>
          <w:iCs/>
          <w:sz w:val="20"/>
          <w:szCs w:val="20"/>
          <w:lang w:val="en-GB"/>
        </w:rPr>
        <w:t xml:space="preserve">shall be </w:t>
      </w:r>
      <w:r w:rsidR="00B30E85" w:rsidRPr="00C11477">
        <w:rPr>
          <w:rFonts w:ascii="Arial" w:hAnsi="Arial" w:cs="Arial"/>
          <w:i/>
          <w:iCs/>
          <w:sz w:val="20"/>
          <w:szCs w:val="20"/>
          <w:lang w:val="en-GB"/>
        </w:rPr>
        <w:t>signed by the authori</w:t>
      </w:r>
      <w:r w:rsidR="008A7F8B">
        <w:rPr>
          <w:rFonts w:ascii="Arial" w:hAnsi="Arial" w:cs="Arial"/>
          <w:i/>
          <w:iCs/>
          <w:sz w:val="20"/>
          <w:szCs w:val="20"/>
          <w:lang w:val="en-GB"/>
        </w:rPr>
        <w:t>s</w:t>
      </w:r>
      <w:r w:rsidR="00B30E85" w:rsidRPr="00C11477">
        <w:rPr>
          <w:rFonts w:ascii="Arial" w:hAnsi="Arial" w:cs="Arial"/>
          <w:i/>
          <w:iCs/>
          <w:sz w:val="20"/>
          <w:szCs w:val="20"/>
          <w:lang w:val="en-GB"/>
        </w:rPr>
        <w:t xml:space="preserve">ed representative </w:t>
      </w:r>
      <w:r w:rsidR="00DF7E6A" w:rsidRPr="00C11477">
        <w:rPr>
          <w:rFonts w:ascii="Arial" w:hAnsi="Arial" w:cs="Arial"/>
          <w:i/>
          <w:iCs/>
          <w:sz w:val="20"/>
          <w:szCs w:val="20"/>
          <w:lang w:val="en-GB"/>
        </w:rPr>
        <w:t xml:space="preserve">person </w:t>
      </w:r>
      <w:r w:rsidR="00B30E85" w:rsidRPr="00C11477">
        <w:rPr>
          <w:rFonts w:ascii="Arial" w:hAnsi="Arial" w:cs="Arial"/>
          <w:i/>
          <w:iCs/>
          <w:sz w:val="20"/>
          <w:szCs w:val="20"/>
          <w:lang w:val="en-GB"/>
        </w:rPr>
        <w:t>of the Entity</w:t>
      </w:r>
      <w:r w:rsidR="00DF7E6A" w:rsidRPr="00C11477">
        <w:rPr>
          <w:rFonts w:ascii="Arial" w:hAnsi="Arial" w:cs="Arial"/>
          <w:i/>
          <w:iCs/>
          <w:sz w:val="20"/>
          <w:szCs w:val="20"/>
          <w:lang w:val="en-GB"/>
        </w:rPr>
        <w:t>.</w:t>
      </w:r>
    </w:p>
    <w:p w14:paraId="1BF6D0AB" w14:textId="77777777" w:rsidR="00567F7A" w:rsidRPr="00C11477" w:rsidRDefault="00567F7A" w:rsidP="00470938">
      <w:pPr>
        <w:spacing w:after="0"/>
        <w:rPr>
          <w:rFonts w:ascii="Arial" w:hAnsi="Arial" w:cs="Arial"/>
          <w:i/>
          <w:iCs/>
          <w:sz w:val="20"/>
          <w:szCs w:val="20"/>
          <w:lang w:val="en-GB"/>
        </w:rPr>
      </w:pPr>
    </w:p>
    <w:p w14:paraId="64329C9C" w14:textId="750F1E4F" w:rsidR="002B0462" w:rsidRPr="00C11477" w:rsidRDefault="00E72141" w:rsidP="00470938">
      <w:pPr>
        <w:spacing w:after="0"/>
        <w:rPr>
          <w:rFonts w:ascii="Arial" w:hAnsi="Arial" w:cs="Arial"/>
          <w:i/>
          <w:iCs/>
          <w:sz w:val="20"/>
          <w:szCs w:val="20"/>
          <w:lang w:val="en-GB"/>
        </w:rPr>
      </w:pPr>
      <w:r w:rsidRPr="00C11477">
        <w:rPr>
          <w:rFonts w:ascii="Arial" w:hAnsi="Arial" w:cs="Arial"/>
          <w:i/>
          <w:iCs/>
          <w:sz w:val="20"/>
          <w:szCs w:val="20"/>
          <w:lang w:val="en-GB"/>
        </w:rPr>
        <w:t xml:space="preserve">In case of adjustment(s) to prior year(s), the </w:t>
      </w:r>
      <w:r w:rsidR="00F655CF" w:rsidRPr="00C11477">
        <w:rPr>
          <w:rFonts w:ascii="Arial" w:hAnsi="Arial" w:cs="Arial"/>
          <w:i/>
          <w:iCs/>
          <w:sz w:val="20"/>
          <w:szCs w:val="20"/>
          <w:lang w:val="en-GB"/>
        </w:rPr>
        <w:t xml:space="preserve">relevant </w:t>
      </w:r>
      <w:r w:rsidR="00567F7A" w:rsidRPr="00C11477">
        <w:rPr>
          <w:rFonts w:ascii="Arial" w:hAnsi="Arial" w:cs="Arial"/>
          <w:i/>
          <w:iCs/>
          <w:sz w:val="20"/>
          <w:szCs w:val="20"/>
          <w:lang w:val="en-GB"/>
        </w:rPr>
        <w:t xml:space="preserve">IKAA </w:t>
      </w:r>
      <w:r w:rsidRPr="00C11477">
        <w:rPr>
          <w:rFonts w:ascii="Arial" w:hAnsi="Arial" w:cs="Arial"/>
          <w:i/>
          <w:iCs/>
          <w:sz w:val="20"/>
          <w:szCs w:val="20"/>
          <w:lang w:val="en-GB"/>
        </w:rPr>
        <w:t>declara</w:t>
      </w:r>
      <w:r w:rsidR="00EF1085" w:rsidRPr="00C11477">
        <w:rPr>
          <w:rFonts w:ascii="Arial" w:hAnsi="Arial" w:cs="Arial"/>
          <w:i/>
          <w:iCs/>
          <w:sz w:val="20"/>
          <w:szCs w:val="20"/>
          <w:lang w:val="en-GB"/>
        </w:rPr>
        <w:t>tion</w:t>
      </w:r>
      <w:r w:rsidR="008447BF" w:rsidRPr="00C11477">
        <w:rPr>
          <w:rFonts w:ascii="Arial" w:hAnsi="Arial" w:cs="Arial"/>
          <w:i/>
          <w:iCs/>
          <w:sz w:val="20"/>
          <w:szCs w:val="20"/>
          <w:lang w:val="en-GB"/>
        </w:rPr>
        <w:t>(s)</w:t>
      </w:r>
      <w:r w:rsidR="00EF1085" w:rsidRPr="00C11477">
        <w:rPr>
          <w:rFonts w:ascii="Arial" w:hAnsi="Arial" w:cs="Arial"/>
          <w:i/>
          <w:iCs/>
          <w:sz w:val="20"/>
          <w:szCs w:val="20"/>
          <w:lang w:val="en-GB"/>
        </w:rPr>
        <w:t xml:space="preserve"> </w:t>
      </w:r>
      <w:r w:rsidR="00CD66E4" w:rsidRPr="00C11477">
        <w:rPr>
          <w:rFonts w:ascii="Arial" w:hAnsi="Arial" w:cs="Arial"/>
          <w:i/>
          <w:iCs/>
          <w:sz w:val="20"/>
          <w:szCs w:val="20"/>
          <w:lang w:val="en-GB"/>
        </w:rPr>
        <w:t xml:space="preserve">shall </w:t>
      </w:r>
      <w:r w:rsidR="008447BF" w:rsidRPr="00C11477">
        <w:rPr>
          <w:rFonts w:ascii="Arial" w:hAnsi="Arial" w:cs="Arial"/>
          <w:i/>
          <w:iCs/>
          <w:sz w:val="20"/>
          <w:szCs w:val="20"/>
          <w:lang w:val="en-GB"/>
        </w:rPr>
        <w:t xml:space="preserve">also </w:t>
      </w:r>
      <w:r w:rsidR="00F655CF" w:rsidRPr="00C11477">
        <w:rPr>
          <w:rFonts w:ascii="Arial" w:hAnsi="Arial" w:cs="Arial"/>
          <w:i/>
          <w:iCs/>
          <w:sz w:val="20"/>
          <w:szCs w:val="20"/>
          <w:lang w:val="en-GB"/>
        </w:rPr>
        <w:t>need</w:t>
      </w:r>
      <w:r w:rsidR="00A94319" w:rsidRPr="00C11477">
        <w:rPr>
          <w:rFonts w:ascii="Arial" w:hAnsi="Arial" w:cs="Arial"/>
          <w:i/>
          <w:iCs/>
          <w:sz w:val="20"/>
          <w:szCs w:val="20"/>
          <w:lang w:val="en-GB"/>
        </w:rPr>
        <w:t xml:space="preserve"> </w:t>
      </w:r>
      <w:r w:rsidR="00F655CF" w:rsidRPr="00C11477">
        <w:rPr>
          <w:rFonts w:ascii="Arial" w:hAnsi="Arial" w:cs="Arial"/>
          <w:i/>
          <w:iCs/>
          <w:sz w:val="20"/>
          <w:szCs w:val="20"/>
          <w:lang w:val="en-GB"/>
        </w:rPr>
        <w:t xml:space="preserve">to be </w:t>
      </w:r>
      <w:r w:rsidR="005D1AD1" w:rsidRPr="00C11477">
        <w:rPr>
          <w:rFonts w:ascii="Arial" w:hAnsi="Arial" w:cs="Arial"/>
          <w:i/>
          <w:iCs/>
          <w:sz w:val="20"/>
          <w:szCs w:val="20"/>
          <w:lang w:val="en-GB"/>
        </w:rPr>
        <w:t>attached here</w:t>
      </w:r>
      <w:r w:rsidR="00567F7A" w:rsidRPr="00C11477">
        <w:rPr>
          <w:rFonts w:ascii="Arial" w:hAnsi="Arial" w:cs="Arial"/>
          <w:i/>
          <w:iCs/>
          <w:sz w:val="20"/>
          <w:szCs w:val="20"/>
          <w:lang w:val="en-GB"/>
        </w:rPr>
        <w:t>)</w:t>
      </w:r>
      <w:r w:rsidR="00363753" w:rsidRPr="00C11477">
        <w:rPr>
          <w:rFonts w:ascii="Arial" w:hAnsi="Arial" w:cs="Arial"/>
          <w:i/>
          <w:iCs/>
          <w:sz w:val="20"/>
          <w:szCs w:val="20"/>
          <w:lang w:val="en-GB"/>
        </w:rPr>
        <w:t>.</w:t>
      </w:r>
    </w:p>
    <w:sectPr w:rsidR="002B0462" w:rsidRPr="00C11477" w:rsidSect="00841548">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18C5" w14:textId="77777777" w:rsidR="00A55515" w:rsidRDefault="00A55515" w:rsidP="009D2025">
      <w:r>
        <w:separator/>
      </w:r>
    </w:p>
  </w:endnote>
  <w:endnote w:type="continuationSeparator" w:id="0">
    <w:p w14:paraId="50FD8B9E" w14:textId="77777777" w:rsidR="00A55515" w:rsidRDefault="00A55515" w:rsidP="009D2025">
      <w:r>
        <w:continuationSeparator/>
      </w:r>
    </w:p>
  </w:endnote>
  <w:endnote w:type="continuationNotice" w:id="1">
    <w:p w14:paraId="619FC69A" w14:textId="77777777" w:rsidR="00A55515" w:rsidRDefault="00A555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03919"/>
      <w:docPartObj>
        <w:docPartGallery w:val="Page Numbers (Bottom of Page)"/>
        <w:docPartUnique/>
      </w:docPartObj>
    </w:sdtPr>
    <w:sdtEndPr>
      <w:rPr>
        <w:noProof/>
      </w:rPr>
    </w:sdtEndPr>
    <w:sdtContent>
      <w:p w14:paraId="60A5B017" w14:textId="7862B5CB" w:rsidR="00C11477" w:rsidRDefault="00C114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D04E73" w14:textId="77777777" w:rsidR="001A3EB8" w:rsidRDefault="001A3EB8" w:rsidP="00DD5C4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2655" w14:textId="25FA4A6C" w:rsidR="00E96E0A" w:rsidRDefault="00E96E0A">
    <w:pPr>
      <w:pStyle w:val="Footer"/>
    </w:pPr>
    <w:r>
      <w:rPr>
        <w:noProof/>
      </w:rPr>
      <w:drawing>
        <wp:anchor distT="0" distB="0" distL="114300" distR="114300" simplePos="0" relativeHeight="251657728" behindDoc="0" locked="0" layoutInCell="1" allowOverlap="1" wp14:anchorId="0E05C5EA" wp14:editId="25444D12">
          <wp:simplePos x="0" y="0"/>
          <wp:positionH relativeFrom="margin">
            <wp:posOffset>-165100</wp:posOffset>
          </wp:positionH>
          <wp:positionV relativeFrom="page">
            <wp:posOffset>9859645</wp:posOffset>
          </wp:positionV>
          <wp:extent cx="6120000" cy="46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20000" cy="46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A2F7" w14:textId="77777777" w:rsidR="00A55515" w:rsidRDefault="00A55515" w:rsidP="009D2025">
      <w:r>
        <w:separator/>
      </w:r>
    </w:p>
  </w:footnote>
  <w:footnote w:type="continuationSeparator" w:id="0">
    <w:p w14:paraId="14D8D185" w14:textId="77777777" w:rsidR="00A55515" w:rsidRDefault="00A55515" w:rsidP="009D2025">
      <w:r>
        <w:continuationSeparator/>
      </w:r>
    </w:p>
  </w:footnote>
  <w:footnote w:type="continuationNotice" w:id="1">
    <w:p w14:paraId="30BC2DA8" w14:textId="77777777" w:rsidR="00A55515" w:rsidRDefault="00A55515">
      <w:pPr>
        <w:spacing w:after="0"/>
      </w:pPr>
    </w:p>
  </w:footnote>
  <w:footnote w:id="2">
    <w:p w14:paraId="736779EE" w14:textId="0F064777" w:rsidR="00A46DE4" w:rsidRPr="00AA618D" w:rsidRDefault="007E5DEE">
      <w:pPr>
        <w:pStyle w:val="FootnoteText"/>
        <w:rPr>
          <w:rStyle w:val="markedcontent"/>
          <w:rFonts w:ascii="Arial" w:hAnsi="Arial" w:cs="Arial"/>
          <w:sz w:val="16"/>
          <w:szCs w:val="16"/>
        </w:rPr>
      </w:pPr>
      <w:r w:rsidRPr="00AA618D">
        <w:rPr>
          <w:rStyle w:val="FootnoteReference"/>
          <w:rFonts w:ascii="Arial" w:hAnsi="Arial" w:cs="Arial"/>
          <w:sz w:val="18"/>
          <w:szCs w:val="18"/>
        </w:rPr>
        <w:footnoteRef/>
      </w:r>
      <w:r w:rsidRPr="00AA618D">
        <w:rPr>
          <w:rStyle w:val="markedcontent"/>
          <w:rFonts w:ascii="Arial" w:hAnsi="Arial" w:cs="Arial"/>
          <w:sz w:val="16"/>
          <w:szCs w:val="16"/>
        </w:rPr>
        <w:t>Council Regulation (EU) 2021/2085 of 19 November 2021 establishing the Joint Undertakings under Horizon</w:t>
      </w:r>
      <w:r w:rsidR="00AA618D">
        <w:rPr>
          <w:rStyle w:val="markedcontent"/>
          <w:rFonts w:ascii="Arial" w:hAnsi="Arial" w:cs="Arial"/>
          <w:sz w:val="16"/>
          <w:szCs w:val="16"/>
        </w:rPr>
        <w:t xml:space="preserve"> </w:t>
      </w:r>
      <w:r w:rsidRPr="00AA618D">
        <w:rPr>
          <w:rStyle w:val="markedcontent"/>
          <w:rFonts w:ascii="Arial" w:hAnsi="Arial" w:cs="Arial"/>
          <w:sz w:val="16"/>
          <w:szCs w:val="16"/>
        </w:rPr>
        <w:t>Europe</w:t>
      </w:r>
      <w:r w:rsidR="00620DE1" w:rsidRPr="00AA618D">
        <w:rPr>
          <w:rStyle w:val="markedcontent"/>
          <w:rFonts w:ascii="Arial" w:hAnsi="Arial" w:cs="Arial"/>
          <w:sz w:val="16"/>
          <w:szCs w:val="16"/>
        </w:rPr>
        <w:t>:</w:t>
      </w:r>
    </w:p>
    <w:p w14:paraId="3B57FE0F" w14:textId="125D9BA3" w:rsidR="007E5DEE" w:rsidRPr="00AA618D" w:rsidRDefault="00C61CE2">
      <w:pPr>
        <w:pStyle w:val="FootnoteText"/>
        <w:rPr>
          <w:rStyle w:val="markedcontent"/>
          <w:rFonts w:ascii="Arial" w:hAnsi="Arial" w:cs="Arial"/>
          <w:sz w:val="16"/>
          <w:szCs w:val="16"/>
        </w:rPr>
      </w:pPr>
      <w:hyperlink r:id="rId1" w:history="1">
        <w:r w:rsidR="00AA618D" w:rsidRPr="00B15CAA">
          <w:rPr>
            <w:rStyle w:val="Hyperlink"/>
            <w:rFonts w:ascii="Arial" w:hAnsi="Arial" w:cs="Arial"/>
            <w:sz w:val="16"/>
            <w:szCs w:val="16"/>
          </w:rPr>
          <w:t>https://eur-lex.europa.eu/legal-content/EN/TXT/?uri=uriserv:OJ.L_.2021.427.01.0017.01.ENG</w:t>
        </w:r>
      </w:hyperlink>
      <w:r w:rsidR="00AA618D">
        <w:rPr>
          <w:rStyle w:val="markedcontent"/>
          <w:rFonts w:ascii="Arial" w:hAnsi="Arial" w:cs="Arial"/>
          <w:sz w:val="16"/>
          <w:szCs w:val="16"/>
        </w:rPr>
        <w:t xml:space="preserve"> </w:t>
      </w:r>
    </w:p>
  </w:footnote>
  <w:footnote w:id="3">
    <w:p w14:paraId="71AB3578" w14:textId="7185F179" w:rsidR="00211ABC" w:rsidRPr="00F4203E" w:rsidRDefault="00211ABC">
      <w:pPr>
        <w:pStyle w:val="FootnoteText"/>
        <w:rPr>
          <w:rFonts w:ascii="Arial" w:hAnsi="Arial" w:cs="Arial"/>
          <w:sz w:val="16"/>
          <w:szCs w:val="16"/>
        </w:rPr>
      </w:pPr>
      <w:r w:rsidRPr="00AA618D">
        <w:rPr>
          <w:rStyle w:val="FootnoteReference"/>
          <w:rFonts w:ascii="Arial" w:hAnsi="Arial" w:cs="Arial"/>
          <w:sz w:val="18"/>
          <w:szCs w:val="18"/>
        </w:rPr>
        <w:footnoteRef/>
      </w:r>
      <w:r w:rsidRPr="00AA618D">
        <w:rPr>
          <w:rStyle w:val="markedcontent"/>
          <w:rFonts w:ascii="Arial" w:hAnsi="Arial" w:cs="Arial"/>
          <w:sz w:val="16"/>
          <w:szCs w:val="16"/>
        </w:rPr>
        <w:t xml:space="preserve">The </w:t>
      </w:r>
      <w:r w:rsidR="00C844DB" w:rsidRPr="00AA618D">
        <w:rPr>
          <w:rStyle w:val="markedcontent"/>
          <w:rFonts w:ascii="Arial" w:hAnsi="Arial" w:cs="Arial"/>
          <w:sz w:val="16"/>
          <w:szCs w:val="16"/>
        </w:rPr>
        <w:t>P</w:t>
      </w:r>
      <w:r w:rsidRPr="00AA618D">
        <w:rPr>
          <w:rStyle w:val="markedcontent"/>
          <w:rFonts w:ascii="Arial" w:hAnsi="Arial" w:cs="Arial"/>
          <w:sz w:val="16"/>
          <w:szCs w:val="16"/>
        </w:rPr>
        <w:t xml:space="preserve">rivate members of IHI JU are the industry trade associations COCIR, EFPIA </w:t>
      </w:r>
      <w:r w:rsidRPr="00AA618D">
        <w:rPr>
          <w:rFonts w:ascii="Arial" w:hAnsi="Arial" w:cs="Arial"/>
          <w:sz w:val="16"/>
          <w:szCs w:val="16"/>
        </w:rPr>
        <w:t>(also representing Vaccines Europe)</w:t>
      </w:r>
      <w:r w:rsidRPr="00AA618D">
        <w:rPr>
          <w:rStyle w:val="markedcontent"/>
          <w:rFonts w:ascii="Arial" w:hAnsi="Arial" w:cs="Arial"/>
          <w:sz w:val="16"/>
          <w:szCs w:val="16"/>
        </w:rPr>
        <w:t xml:space="preserve">, EuropaBio and MedTech </w:t>
      </w:r>
      <w:r w:rsidRPr="00F4203E">
        <w:rPr>
          <w:rStyle w:val="markedcontent"/>
          <w:rFonts w:ascii="Arial" w:hAnsi="Arial" w:cs="Arial"/>
          <w:sz w:val="16"/>
          <w:szCs w:val="16"/>
        </w:rPr>
        <w:t>Europe</w:t>
      </w:r>
      <w:r w:rsidR="00AC1B69" w:rsidRPr="00F4203E">
        <w:rPr>
          <w:rStyle w:val="markedcontent"/>
          <w:rFonts w:ascii="Arial" w:hAnsi="Arial" w:cs="Arial"/>
          <w:sz w:val="16"/>
          <w:szCs w:val="16"/>
        </w:rPr>
        <w:t xml:space="preserve">, </w:t>
      </w:r>
      <w:r w:rsidR="00297146" w:rsidRPr="00F4203E">
        <w:rPr>
          <w:rStyle w:val="markedcontent"/>
          <w:rFonts w:ascii="Arial" w:hAnsi="Arial" w:cs="Arial"/>
          <w:sz w:val="16"/>
          <w:szCs w:val="16"/>
        </w:rPr>
        <w:t>a</w:t>
      </w:r>
      <w:r w:rsidR="00B271D2" w:rsidRPr="00F4203E">
        <w:rPr>
          <w:rStyle w:val="markedcontent"/>
          <w:rFonts w:ascii="Arial" w:hAnsi="Arial" w:cs="Arial"/>
          <w:sz w:val="16"/>
          <w:szCs w:val="16"/>
        </w:rPr>
        <w:t xml:space="preserve">s well as </w:t>
      </w:r>
      <w:r w:rsidR="00297146" w:rsidRPr="00F4203E">
        <w:rPr>
          <w:rStyle w:val="markedcontent"/>
          <w:rFonts w:ascii="Arial" w:hAnsi="Arial" w:cs="Arial"/>
          <w:sz w:val="16"/>
          <w:szCs w:val="16"/>
        </w:rPr>
        <w:t xml:space="preserve">the </w:t>
      </w:r>
      <w:r w:rsidR="009E3742" w:rsidRPr="00F4203E">
        <w:rPr>
          <w:rStyle w:val="markedcontent"/>
          <w:rFonts w:ascii="Arial" w:hAnsi="Arial" w:cs="Arial"/>
          <w:sz w:val="16"/>
          <w:szCs w:val="16"/>
        </w:rPr>
        <w:t xml:space="preserve">constituent entities </w:t>
      </w:r>
      <w:r w:rsidR="00AC1B69" w:rsidRPr="00F4203E">
        <w:rPr>
          <w:rStyle w:val="markedcontent"/>
          <w:rFonts w:ascii="Arial" w:hAnsi="Arial" w:cs="Arial"/>
          <w:sz w:val="16"/>
          <w:szCs w:val="16"/>
        </w:rPr>
        <w:t xml:space="preserve">of those </w:t>
      </w:r>
      <w:r w:rsidR="009B6B0D" w:rsidRPr="00F4203E">
        <w:rPr>
          <w:rStyle w:val="markedcontent"/>
          <w:rFonts w:ascii="Arial" w:hAnsi="Arial" w:cs="Arial"/>
          <w:sz w:val="16"/>
          <w:szCs w:val="16"/>
        </w:rPr>
        <w:t xml:space="preserve">trade </w:t>
      </w:r>
      <w:r w:rsidR="00AC1B69" w:rsidRPr="00F4203E">
        <w:rPr>
          <w:rStyle w:val="markedcontent"/>
          <w:rFonts w:ascii="Arial" w:hAnsi="Arial" w:cs="Arial"/>
          <w:sz w:val="16"/>
          <w:szCs w:val="16"/>
        </w:rPr>
        <w:t>associations and the</w:t>
      </w:r>
      <w:r w:rsidR="00C844DB" w:rsidRPr="00F4203E">
        <w:rPr>
          <w:rStyle w:val="markedcontent"/>
          <w:rFonts w:ascii="Arial" w:hAnsi="Arial" w:cs="Arial"/>
          <w:sz w:val="16"/>
          <w:szCs w:val="16"/>
        </w:rPr>
        <w:t xml:space="preserve">ir </w:t>
      </w:r>
      <w:r w:rsidR="00AC1B69" w:rsidRPr="00F4203E">
        <w:rPr>
          <w:rStyle w:val="markedcontent"/>
          <w:rFonts w:ascii="Arial" w:hAnsi="Arial" w:cs="Arial"/>
          <w:sz w:val="16"/>
          <w:szCs w:val="16"/>
        </w:rPr>
        <w:t>affiliated entit</w:t>
      </w:r>
      <w:r w:rsidR="00B4359B" w:rsidRPr="00F4203E">
        <w:rPr>
          <w:rStyle w:val="markedcontent"/>
          <w:rFonts w:ascii="Arial" w:hAnsi="Arial" w:cs="Arial"/>
          <w:sz w:val="16"/>
          <w:szCs w:val="16"/>
        </w:rPr>
        <w:t>ies</w:t>
      </w:r>
      <w:r w:rsidR="00C844DB" w:rsidRPr="00F4203E">
        <w:rPr>
          <w:rStyle w:val="markedcontent"/>
          <w:rFonts w:ascii="Arial" w:hAnsi="Arial" w:cs="Arial"/>
          <w:sz w:val="16"/>
          <w:szCs w:val="16"/>
        </w:rPr>
        <w:t>, if any.</w:t>
      </w:r>
    </w:p>
  </w:footnote>
  <w:footnote w:id="4">
    <w:p w14:paraId="69AA013B" w14:textId="77777777" w:rsidR="00C873F1" w:rsidRPr="00F4203E" w:rsidRDefault="00C873F1" w:rsidP="00C873F1">
      <w:pPr>
        <w:pStyle w:val="FootnoteText"/>
        <w:rPr>
          <w:rStyle w:val="markedcontent"/>
          <w:rFonts w:ascii="Arial" w:hAnsi="Arial" w:cs="Arial"/>
          <w:sz w:val="16"/>
          <w:szCs w:val="16"/>
        </w:rPr>
      </w:pPr>
      <w:r w:rsidRPr="00F4203E">
        <w:rPr>
          <w:rStyle w:val="FootnoteReference"/>
          <w:rFonts w:ascii="Arial" w:hAnsi="Arial" w:cs="Arial"/>
          <w:sz w:val="18"/>
          <w:szCs w:val="18"/>
        </w:rPr>
        <w:footnoteRef/>
      </w:r>
      <w:r w:rsidRPr="00F4203E">
        <w:rPr>
          <w:rStyle w:val="markedcontent"/>
          <w:rFonts w:ascii="Arial" w:hAnsi="Arial" w:cs="Arial"/>
          <w:sz w:val="16"/>
          <w:szCs w:val="16"/>
        </w:rPr>
        <w:t>The Horizon Europe model grant agreement is available on IHI website:</w:t>
      </w:r>
    </w:p>
    <w:p w14:paraId="39FE11F2" w14:textId="77777777" w:rsidR="00C873F1" w:rsidRPr="00F62A00" w:rsidRDefault="00C61CE2" w:rsidP="00C873F1">
      <w:pPr>
        <w:pStyle w:val="FootnoteText"/>
      </w:pPr>
      <w:hyperlink r:id="rId2" w:history="1">
        <w:r w:rsidR="00C873F1" w:rsidRPr="00F4203E">
          <w:rPr>
            <w:rStyle w:val="markedcontent"/>
            <w:rFonts w:ascii="Arial" w:hAnsi="Arial" w:cs="Arial"/>
            <w:sz w:val="16"/>
            <w:szCs w:val="16"/>
          </w:rPr>
          <w:t>https://ec.europa.eu/info/funding-tenders/opportunities/docs/2021-2027/common/agr-contr/general-mga_horizon-euratom_en.pdf</w:t>
        </w:r>
      </w:hyperlink>
    </w:p>
  </w:footnote>
  <w:footnote w:id="5">
    <w:p w14:paraId="35FD5444" w14:textId="634D0A81" w:rsidR="00527CC1" w:rsidRPr="00AA618D" w:rsidRDefault="00527CC1" w:rsidP="00DD0E9D">
      <w:pPr>
        <w:spacing w:after="0"/>
        <w:jc w:val="left"/>
        <w:rPr>
          <w:rFonts w:ascii="Arial" w:hAnsi="Arial" w:cs="Arial"/>
          <w:sz w:val="16"/>
          <w:szCs w:val="16"/>
        </w:rPr>
      </w:pPr>
      <w:r w:rsidRPr="00AA618D">
        <w:rPr>
          <w:rStyle w:val="FootnoteReference"/>
          <w:rFonts w:ascii="Arial" w:hAnsi="Arial" w:cs="Arial"/>
          <w:sz w:val="18"/>
          <w:szCs w:val="18"/>
        </w:rPr>
        <w:footnoteRef/>
      </w:r>
      <w:r w:rsidR="00DD0E9D" w:rsidRPr="00AA618D">
        <w:rPr>
          <w:rFonts w:ascii="Arial" w:hAnsi="Arial" w:cs="Arial"/>
          <w:sz w:val="16"/>
          <w:szCs w:val="16"/>
        </w:rPr>
        <w:t xml:space="preserve">IKAA guidelines </w:t>
      </w:r>
      <w:r w:rsidR="00666C80" w:rsidRPr="00AA618D">
        <w:rPr>
          <w:rFonts w:ascii="Arial" w:hAnsi="Arial" w:cs="Arial"/>
          <w:sz w:val="16"/>
          <w:szCs w:val="16"/>
        </w:rPr>
        <w:t xml:space="preserve">of the IHI JU </w:t>
      </w:r>
      <w:r w:rsidR="00DD0E9D" w:rsidRPr="00AA618D">
        <w:rPr>
          <w:rFonts w:ascii="Arial" w:hAnsi="Arial" w:cs="Arial"/>
          <w:sz w:val="16"/>
          <w:szCs w:val="16"/>
        </w:rPr>
        <w:t xml:space="preserve">are available on IHI website: </w:t>
      </w:r>
      <w:hyperlink r:id="rId3" w:history="1">
        <w:r w:rsidR="00AA618D" w:rsidRPr="00B15CAA">
          <w:rPr>
            <w:rStyle w:val="Hyperlink"/>
            <w:rFonts w:ascii="Arial" w:hAnsi="Arial" w:cs="Arial"/>
            <w:sz w:val="16"/>
            <w:szCs w:val="16"/>
          </w:rPr>
          <w:t>https://www.ihi.europa.eu/sites/default/files/IHI_Guidelines_in_kind_contribution_additional_activities.pdf</w:t>
        </w:r>
      </w:hyperlink>
      <w:r w:rsidR="00AA618D">
        <w:rPr>
          <w:rFonts w:ascii="Arial" w:hAnsi="Arial" w:cs="Arial"/>
          <w:sz w:val="16"/>
          <w:szCs w:val="16"/>
        </w:rPr>
        <w:t xml:space="preserve"> </w:t>
      </w:r>
    </w:p>
    <w:p w14:paraId="5296883F" w14:textId="77777777" w:rsidR="00527CC1" w:rsidRPr="00527CC1" w:rsidRDefault="00527CC1" w:rsidP="00527CC1">
      <w:pPr>
        <w:pStyle w:val="FootnoteText"/>
      </w:pPr>
    </w:p>
  </w:footnote>
  <w:footnote w:id="6">
    <w:p w14:paraId="2D8B0413" w14:textId="3E8465CE" w:rsidR="00B729CA" w:rsidRPr="00F4203E" w:rsidRDefault="00B729CA" w:rsidP="00B729CA">
      <w:pPr>
        <w:pStyle w:val="FootnoteText"/>
        <w:rPr>
          <w:rStyle w:val="markedcontent"/>
          <w:rFonts w:ascii="Arial" w:hAnsi="Arial" w:cs="Arial"/>
          <w:sz w:val="16"/>
          <w:szCs w:val="16"/>
        </w:rPr>
      </w:pPr>
      <w:r w:rsidRPr="00F4203E">
        <w:rPr>
          <w:rStyle w:val="FootnoteReference"/>
          <w:rFonts w:ascii="Arial" w:hAnsi="Arial" w:cs="Arial"/>
          <w:sz w:val="18"/>
          <w:szCs w:val="18"/>
        </w:rPr>
        <w:footnoteRef/>
      </w:r>
      <w:r w:rsidRPr="00F4203E">
        <w:rPr>
          <w:rStyle w:val="markedcontent"/>
          <w:rFonts w:ascii="Arial" w:hAnsi="Arial" w:cs="Arial"/>
          <w:sz w:val="16"/>
          <w:szCs w:val="16"/>
        </w:rPr>
        <w:t xml:space="preserve">The Horizon Europe model grant agreement is available </w:t>
      </w:r>
      <w:r w:rsidR="00EB38FF">
        <w:rPr>
          <w:rStyle w:val="markedcontent"/>
          <w:rFonts w:ascii="Arial" w:hAnsi="Arial" w:cs="Arial"/>
          <w:sz w:val="16"/>
          <w:szCs w:val="16"/>
        </w:rPr>
        <w:t>online</w:t>
      </w:r>
      <w:r w:rsidRPr="00F4203E">
        <w:rPr>
          <w:rStyle w:val="markedcontent"/>
          <w:rFonts w:ascii="Arial" w:hAnsi="Arial" w:cs="Arial"/>
          <w:sz w:val="16"/>
          <w:szCs w:val="16"/>
        </w:rPr>
        <w:t>:</w:t>
      </w:r>
    </w:p>
    <w:p w14:paraId="492821CC" w14:textId="24B9E316" w:rsidR="00B729CA" w:rsidRPr="00F62A00" w:rsidRDefault="00C61CE2" w:rsidP="00B729CA">
      <w:pPr>
        <w:pStyle w:val="FootnoteText"/>
      </w:pPr>
      <w:hyperlink r:id="rId4" w:history="1">
        <w:r w:rsidR="00B729CA" w:rsidRPr="00F4203E">
          <w:rPr>
            <w:rStyle w:val="markedcontent"/>
            <w:rFonts w:ascii="Arial" w:hAnsi="Arial" w:cs="Arial"/>
            <w:sz w:val="16"/>
            <w:szCs w:val="16"/>
          </w:rPr>
          <w:t>https://ec.europa.eu/info/funding-tenders/opportunities/docs/2021-2027/common/agr-contr/general-mga_horizon-euratom_en.pdf</w:t>
        </w:r>
      </w:hyperlink>
      <w:r w:rsidR="00EB38FF">
        <w:rPr>
          <w:rStyle w:val="markedcontent"/>
          <w:rFonts w:ascii="Arial" w:hAnsi="Arial" w:cs="Arial"/>
          <w:sz w:val="16"/>
          <w:szCs w:val="16"/>
        </w:rPr>
        <w:t xml:space="preserve"> </w:t>
      </w:r>
    </w:p>
  </w:footnote>
  <w:footnote w:id="7">
    <w:p w14:paraId="390CE0B6" w14:textId="78425631" w:rsidR="00304B33" w:rsidRPr="00304B33" w:rsidRDefault="00304B33" w:rsidP="00114A7A">
      <w:pPr>
        <w:pStyle w:val="FootnoteText"/>
        <w:jc w:val="left"/>
      </w:pPr>
      <w:r w:rsidRPr="003C2C18">
        <w:rPr>
          <w:rStyle w:val="FootnoteReference"/>
          <w:rFonts w:ascii="Arial" w:hAnsi="Arial" w:cs="Arial"/>
          <w:sz w:val="18"/>
          <w:szCs w:val="18"/>
        </w:rPr>
        <w:footnoteRef/>
      </w:r>
      <w:r w:rsidRPr="003C2C18">
        <w:rPr>
          <w:rFonts w:ascii="Arial" w:hAnsi="Arial" w:cs="Arial"/>
          <w:sz w:val="16"/>
          <w:szCs w:val="16"/>
        </w:rPr>
        <w:t>The E</w:t>
      </w:r>
      <w:r w:rsidR="00964BAC" w:rsidRPr="003C2C18">
        <w:rPr>
          <w:rFonts w:ascii="Arial" w:hAnsi="Arial" w:cs="Arial"/>
          <w:sz w:val="16"/>
          <w:szCs w:val="16"/>
        </w:rPr>
        <w:t>U</w:t>
      </w:r>
      <w:r w:rsidRPr="003C2C18">
        <w:rPr>
          <w:rFonts w:ascii="Arial" w:hAnsi="Arial" w:cs="Arial"/>
          <w:sz w:val="16"/>
          <w:szCs w:val="16"/>
        </w:rPr>
        <w:t xml:space="preserve"> Funding and </w:t>
      </w:r>
      <w:r w:rsidR="00866585" w:rsidRPr="003C2C18">
        <w:rPr>
          <w:rFonts w:ascii="Arial" w:hAnsi="Arial" w:cs="Arial"/>
          <w:sz w:val="16"/>
          <w:szCs w:val="16"/>
        </w:rPr>
        <w:t>T</w:t>
      </w:r>
      <w:r w:rsidRPr="003C2C18">
        <w:rPr>
          <w:rFonts w:ascii="Arial" w:hAnsi="Arial" w:cs="Arial"/>
          <w:sz w:val="16"/>
          <w:szCs w:val="16"/>
        </w:rPr>
        <w:t xml:space="preserve">enders </w:t>
      </w:r>
      <w:r w:rsidR="00866585" w:rsidRPr="003C2C18">
        <w:rPr>
          <w:rFonts w:ascii="Arial" w:hAnsi="Arial" w:cs="Arial"/>
          <w:sz w:val="16"/>
          <w:szCs w:val="16"/>
        </w:rPr>
        <w:t>P</w:t>
      </w:r>
      <w:r w:rsidRPr="003C2C18">
        <w:rPr>
          <w:rFonts w:ascii="Arial" w:hAnsi="Arial" w:cs="Arial"/>
          <w:sz w:val="16"/>
          <w:szCs w:val="16"/>
        </w:rPr>
        <w:t>ortal is acce</w:t>
      </w:r>
      <w:r w:rsidR="003F412C" w:rsidRPr="003C2C18">
        <w:rPr>
          <w:rFonts w:ascii="Arial" w:hAnsi="Arial" w:cs="Arial"/>
          <w:sz w:val="16"/>
          <w:szCs w:val="16"/>
        </w:rPr>
        <w:t xml:space="preserve">ssible </w:t>
      </w:r>
      <w:r w:rsidR="00EB38FF">
        <w:rPr>
          <w:rFonts w:ascii="Arial" w:hAnsi="Arial" w:cs="Arial"/>
          <w:sz w:val="16"/>
          <w:szCs w:val="16"/>
        </w:rPr>
        <w:t>at</w:t>
      </w:r>
      <w:r w:rsidR="00EB38FF" w:rsidRPr="003C2C18">
        <w:rPr>
          <w:rFonts w:ascii="Arial" w:hAnsi="Arial" w:cs="Arial"/>
          <w:sz w:val="16"/>
          <w:szCs w:val="16"/>
        </w:rPr>
        <w:t xml:space="preserve"> </w:t>
      </w:r>
      <w:hyperlink r:id="rId5" w:history="1">
        <w:r w:rsidR="002A327E" w:rsidRPr="003C2C18">
          <w:rPr>
            <w:rStyle w:val="Hyperlink"/>
            <w:rFonts w:ascii="Arial" w:hAnsi="Arial" w:cs="Arial"/>
            <w:sz w:val="16"/>
            <w:szCs w:val="16"/>
          </w:rPr>
          <w:t>https://ec.europa.eu/info/funding-tenders/opportunities/portal/screen/home</w:t>
        </w:r>
      </w:hyperlink>
      <w:r w:rsidR="002A327E">
        <w:t xml:space="preserve"> </w:t>
      </w:r>
    </w:p>
  </w:footnote>
  <w:footnote w:id="8">
    <w:p w14:paraId="5F520B71" w14:textId="56362867" w:rsidR="001A3EB8" w:rsidRPr="00226B96" w:rsidRDefault="001A3EB8" w:rsidP="00114A7A">
      <w:pPr>
        <w:pStyle w:val="FootnoteText"/>
        <w:tabs>
          <w:tab w:val="left" w:pos="284"/>
        </w:tabs>
        <w:ind w:left="284" w:hanging="284"/>
        <w:jc w:val="left"/>
        <w:rPr>
          <w:rFonts w:ascii="Arial" w:hAnsi="Arial" w:cs="Arial"/>
          <w:sz w:val="16"/>
          <w:szCs w:val="16"/>
        </w:rPr>
      </w:pPr>
      <w:r w:rsidRPr="00226B96">
        <w:rPr>
          <w:rStyle w:val="FootnoteReference"/>
          <w:rFonts w:ascii="Arial" w:hAnsi="Arial" w:cs="Arial"/>
          <w:sz w:val="18"/>
          <w:szCs w:val="18"/>
        </w:rPr>
        <w:footnoteRef/>
      </w:r>
      <w:r w:rsidRPr="00226B96">
        <w:rPr>
          <w:rFonts w:ascii="Arial" w:hAnsi="Arial" w:cs="Arial"/>
          <w:sz w:val="16"/>
          <w:szCs w:val="16"/>
        </w:rPr>
        <w:t xml:space="preserve">A conflict of interest arises when the </w:t>
      </w:r>
      <w:r w:rsidR="00EB38FF">
        <w:rPr>
          <w:rFonts w:ascii="Arial" w:hAnsi="Arial" w:cs="Arial"/>
          <w:sz w:val="16"/>
          <w:szCs w:val="16"/>
        </w:rPr>
        <w:t>A</w:t>
      </w:r>
      <w:r w:rsidRPr="00226B96">
        <w:rPr>
          <w:rFonts w:ascii="Arial" w:hAnsi="Arial" w:cs="Arial"/>
          <w:sz w:val="16"/>
          <w:szCs w:val="16"/>
        </w:rPr>
        <w:t xml:space="preserve">uditor's objectivity </w:t>
      </w:r>
      <w:r w:rsidR="00EB38FF">
        <w:rPr>
          <w:rFonts w:ascii="Arial" w:hAnsi="Arial" w:cs="Arial"/>
          <w:sz w:val="16"/>
          <w:szCs w:val="16"/>
        </w:rPr>
        <w:t>in</w:t>
      </w:r>
      <w:r w:rsidR="00EB38FF" w:rsidRPr="00226B96">
        <w:rPr>
          <w:rFonts w:ascii="Arial" w:hAnsi="Arial" w:cs="Arial"/>
          <w:sz w:val="16"/>
          <w:szCs w:val="16"/>
        </w:rPr>
        <w:t xml:space="preserve"> </w:t>
      </w:r>
      <w:r w:rsidRPr="00226B96">
        <w:rPr>
          <w:rFonts w:ascii="Arial" w:hAnsi="Arial" w:cs="Arial"/>
          <w:sz w:val="16"/>
          <w:szCs w:val="16"/>
        </w:rPr>
        <w:t>establish</w:t>
      </w:r>
      <w:r w:rsidR="00EB38FF">
        <w:rPr>
          <w:rFonts w:ascii="Arial" w:hAnsi="Arial" w:cs="Arial"/>
          <w:sz w:val="16"/>
          <w:szCs w:val="16"/>
        </w:rPr>
        <w:t>ing</w:t>
      </w:r>
      <w:r w:rsidRPr="00226B96">
        <w:rPr>
          <w:rFonts w:ascii="Arial" w:hAnsi="Arial" w:cs="Arial"/>
          <w:sz w:val="16"/>
          <w:szCs w:val="16"/>
        </w:rPr>
        <w:t xml:space="preserve"> the audit report is compromised in fact or in appearance</w:t>
      </w:r>
      <w:r w:rsidR="00EB38FF">
        <w:rPr>
          <w:rFonts w:ascii="Arial" w:hAnsi="Arial" w:cs="Arial"/>
          <w:sz w:val="16"/>
          <w:szCs w:val="16"/>
        </w:rPr>
        <w:t xml:space="preserve"> </w:t>
      </w:r>
      <w:r w:rsidRPr="00226B96">
        <w:rPr>
          <w:rFonts w:ascii="Arial" w:hAnsi="Arial" w:cs="Arial"/>
          <w:sz w:val="16"/>
          <w:szCs w:val="16"/>
        </w:rPr>
        <w:t>when the auditor, for instance:</w:t>
      </w:r>
    </w:p>
    <w:p w14:paraId="698DCB2F" w14:textId="57A71B86" w:rsidR="001A3EB8" w:rsidRPr="00226B96" w:rsidRDefault="001A3EB8" w:rsidP="00114A7A">
      <w:pPr>
        <w:pStyle w:val="FootnoteText"/>
        <w:tabs>
          <w:tab w:val="left" w:pos="284"/>
        </w:tabs>
        <w:ind w:left="284" w:hanging="284"/>
        <w:jc w:val="left"/>
        <w:rPr>
          <w:rFonts w:ascii="Arial" w:hAnsi="Arial" w:cs="Arial"/>
          <w:sz w:val="16"/>
          <w:szCs w:val="16"/>
        </w:rPr>
      </w:pPr>
      <w:r w:rsidRPr="00226B96">
        <w:rPr>
          <w:rFonts w:ascii="Arial" w:hAnsi="Arial" w:cs="Arial"/>
          <w:sz w:val="16"/>
          <w:szCs w:val="16"/>
        </w:rPr>
        <w:tab/>
        <w:t>- was involved in the preparation of the IKAA declaration;</w:t>
      </w:r>
    </w:p>
    <w:p w14:paraId="7FB8C1CE" w14:textId="77777777" w:rsidR="001A3EB8" w:rsidRPr="00226B96" w:rsidRDefault="001A3EB8" w:rsidP="00114A7A">
      <w:pPr>
        <w:pStyle w:val="FootnoteText"/>
        <w:tabs>
          <w:tab w:val="left" w:pos="284"/>
        </w:tabs>
        <w:ind w:left="284" w:hanging="284"/>
        <w:jc w:val="left"/>
        <w:rPr>
          <w:rFonts w:ascii="Arial" w:hAnsi="Arial" w:cs="Arial"/>
          <w:sz w:val="16"/>
          <w:szCs w:val="16"/>
        </w:rPr>
      </w:pPr>
      <w:r w:rsidRPr="00226B96">
        <w:rPr>
          <w:rFonts w:ascii="Arial" w:hAnsi="Arial" w:cs="Arial"/>
          <w:sz w:val="16"/>
          <w:szCs w:val="16"/>
        </w:rPr>
        <w:tab/>
        <w:t>- stands to benefit directly should the report be accepted;</w:t>
      </w:r>
    </w:p>
    <w:p w14:paraId="6DF00613" w14:textId="21E45528" w:rsidR="001A3EB8" w:rsidRPr="00226B96" w:rsidRDefault="001A3EB8" w:rsidP="00114A7A">
      <w:pPr>
        <w:pStyle w:val="FootnoteText"/>
        <w:tabs>
          <w:tab w:val="left" w:pos="284"/>
        </w:tabs>
        <w:ind w:left="284" w:hanging="284"/>
        <w:jc w:val="left"/>
        <w:rPr>
          <w:rFonts w:ascii="Arial" w:hAnsi="Arial" w:cs="Arial"/>
          <w:sz w:val="16"/>
          <w:szCs w:val="16"/>
        </w:rPr>
      </w:pPr>
      <w:r w:rsidRPr="00226B96">
        <w:rPr>
          <w:rFonts w:ascii="Arial" w:hAnsi="Arial" w:cs="Arial"/>
          <w:sz w:val="16"/>
          <w:szCs w:val="16"/>
        </w:rPr>
        <w:tab/>
        <w:t xml:space="preserve">- has a close relationship with any person representing the </w:t>
      </w:r>
      <w:r w:rsidR="00535C32" w:rsidRPr="00226B96">
        <w:rPr>
          <w:rFonts w:ascii="Arial" w:hAnsi="Arial" w:cs="Arial"/>
          <w:sz w:val="16"/>
          <w:szCs w:val="16"/>
        </w:rPr>
        <w:t>Entity</w:t>
      </w:r>
      <w:r w:rsidRPr="00226B96">
        <w:rPr>
          <w:rFonts w:ascii="Arial" w:hAnsi="Arial" w:cs="Arial"/>
          <w:sz w:val="16"/>
          <w:szCs w:val="16"/>
        </w:rPr>
        <w:t>;</w:t>
      </w:r>
    </w:p>
    <w:p w14:paraId="2C260C0D" w14:textId="1D3FDECB" w:rsidR="001A3EB8" w:rsidRPr="00226B96" w:rsidRDefault="001A3EB8" w:rsidP="00114A7A">
      <w:pPr>
        <w:pStyle w:val="FootnoteText"/>
        <w:tabs>
          <w:tab w:val="left" w:pos="284"/>
        </w:tabs>
        <w:ind w:left="284" w:hanging="284"/>
        <w:jc w:val="left"/>
        <w:rPr>
          <w:rFonts w:ascii="Arial" w:hAnsi="Arial" w:cs="Arial"/>
          <w:sz w:val="16"/>
          <w:szCs w:val="16"/>
        </w:rPr>
      </w:pPr>
      <w:r w:rsidRPr="00226B96">
        <w:rPr>
          <w:rFonts w:ascii="Arial" w:hAnsi="Arial" w:cs="Arial"/>
          <w:sz w:val="16"/>
          <w:szCs w:val="16"/>
        </w:rPr>
        <w:tab/>
        <w:t xml:space="preserve">- is a director, trustee or partner of the </w:t>
      </w:r>
      <w:r w:rsidR="00535C32" w:rsidRPr="00226B96">
        <w:rPr>
          <w:rFonts w:ascii="Arial" w:hAnsi="Arial" w:cs="Arial"/>
          <w:sz w:val="16"/>
          <w:szCs w:val="16"/>
        </w:rPr>
        <w:t>Entity</w:t>
      </w:r>
      <w:r w:rsidRPr="00226B96">
        <w:rPr>
          <w:rFonts w:ascii="Arial" w:hAnsi="Arial" w:cs="Arial"/>
          <w:sz w:val="16"/>
          <w:szCs w:val="16"/>
        </w:rPr>
        <w:t>;</w:t>
      </w:r>
    </w:p>
    <w:p w14:paraId="4AA92005" w14:textId="77777777" w:rsidR="001A3EB8" w:rsidRPr="003B0E39" w:rsidRDefault="001A3EB8" w:rsidP="00114A7A">
      <w:pPr>
        <w:pStyle w:val="FootnoteText"/>
        <w:tabs>
          <w:tab w:val="left" w:pos="284"/>
        </w:tabs>
        <w:ind w:left="284" w:hanging="284"/>
        <w:jc w:val="left"/>
        <w:rPr>
          <w:sz w:val="20"/>
        </w:rPr>
      </w:pPr>
      <w:r w:rsidRPr="00226B96">
        <w:rPr>
          <w:rFonts w:ascii="Arial" w:hAnsi="Arial" w:cs="Arial"/>
          <w:sz w:val="16"/>
          <w:szCs w:val="16"/>
        </w:rPr>
        <w:tab/>
        <w:t>- is in any other situation that compromises his or her independence or ability to establish the report impartially.</w:t>
      </w:r>
    </w:p>
  </w:footnote>
  <w:footnote w:id="9">
    <w:p w14:paraId="59AA2D45" w14:textId="2A99EA27" w:rsidR="00CD3704" w:rsidRPr="001A063B" w:rsidRDefault="00CD3704" w:rsidP="00CD3704">
      <w:pPr>
        <w:pStyle w:val="FootnoteText"/>
        <w:rPr>
          <w:rStyle w:val="markedcontent"/>
          <w:rFonts w:ascii="Arial" w:hAnsi="Arial" w:cs="Arial"/>
          <w:sz w:val="16"/>
          <w:szCs w:val="16"/>
        </w:rPr>
      </w:pPr>
      <w:r w:rsidRPr="001A063B">
        <w:rPr>
          <w:rStyle w:val="FootnoteReference"/>
          <w:rFonts w:ascii="Arial" w:hAnsi="Arial" w:cs="Arial"/>
          <w:sz w:val="18"/>
          <w:szCs w:val="18"/>
        </w:rPr>
        <w:footnoteRef/>
      </w:r>
      <w:r w:rsidRPr="001A063B">
        <w:rPr>
          <w:rStyle w:val="markedcontent"/>
          <w:rFonts w:ascii="Arial" w:hAnsi="Arial" w:cs="Arial"/>
          <w:sz w:val="16"/>
          <w:szCs w:val="16"/>
        </w:rPr>
        <w:t xml:space="preserve">The Horizon Europe model grant agreement is available </w:t>
      </w:r>
      <w:r w:rsidR="00AA6EA6">
        <w:rPr>
          <w:rStyle w:val="markedcontent"/>
          <w:rFonts w:ascii="Arial" w:hAnsi="Arial" w:cs="Arial"/>
          <w:sz w:val="16"/>
          <w:szCs w:val="16"/>
        </w:rPr>
        <w:t>online</w:t>
      </w:r>
      <w:r w:rsidRPr="001A063B">
        <w:rPr>
          <w:rStyle w:val="markedcontent"/>
          <w:rFonts w:ascii="Arial" w:hAnsi="Arial" w:cs="Arial"/>
          <w:sz w:val="16"/>
          <w:szCs w:val="16"/>
        </w:rPr>
        <w:t>:</w:t>
      </w:r>
    </w:p>
    <w:p w14:paraId="7097894E" w14:textId="6DE4EE62" w:rsidR="00CD3704" w:rsidRPr="00F62A00" w:rsidRDefault="00C61CE2" w:rsidP="00CD3704">
      <w:pPr>
        <w:pStyle w:val="FootnoteText"/>
      </w:pPr>
      <w:hyperlink r:id="rId6" w:history="1">
        <w:r w:rsidR="00CD3704" w:rsidRPr="001A063B">
          <w:rPr>
            <w:rStyle w:val="markedcontent"/>
            <w:rFonts w:ascii="Arial" w:hAnsi="Arial" w:cs="Arial"/>
            <w:sz w:val="16"/>
            <w:szCs w:val="16"/>
          </w:rPr>
          <w:t>https://ec.europa.eu/info/funding-tenders/opportunities/docs/2021-2027/common/agr-contr/general-mga_horizon-euratom_en.pdf</w:t>
        </w:r>
      </w:hyperlink>
      <w:r w:rsidR="00F478F0">
        <w:rPr>
          <w:rStyle w:val="markedcontent"/>
          <w:rFonts w:ascii="Arial" w:hAnsi="Arial" w:cs="Arial"/>
          <w:sz w:val="16"/>
          <w:szCs w:val="16"/>
        </w:rPr>
        <w:t xml:space="preserve"> </w:t>
      </w:r>
    </w:p>
  </w:footnote>
  <w:footnote w:id="10">
    <w:p w14:paraId="2B850312" w14:textId="77777777" w:rsidR="00F4203E" w:rsidRPr="00D96057" w:rsidRDefault="00F4203E" w:rsidP="00F4203E">
      <w:pPr>
        <w:pStyle w:val="FootnoteText"/>
        <w:rPr>
          <w:rStyle w:val="markedcontent"/>
          <w:rFonts w:ascii="Arial" w:hAnsi="Arial" w:cs="Arial"/>
          <w:sz w:val="16"/>
          <w:szCs w:val="16"/>
        </w:rPr>
      </w:pPr>
      <w:r w:rsidRPr="00D96057">
        <w:rPr>
          <w:rStyle w:val="FootnoteReference"/>
          <w:rFonts w:ascii="Arial" w:hAnsi="Arial" w:cs="Arial"/>
          <w:sz w:val="18"/>
          <w:szCs w:val="18"/>
        </w:rPr>
        <w:footnoteRef/>
      </w:r>
      <w:r w:rsidRPr="00D96057">
        <w:rPr>
          <w:rStyle w:val="markedcontent"/>
          <w:rFonts w:ascii="Arial" w:hAnsi="Arial" w:cs="Arial"/>
          <w:sz w:val="16"/>
          <w:szCs w:val="16"/>
        </w:rPr>
        <w:t>The Horizon Europe model grant agreement is available on IHI website:</w:t>
      </w:r>
    </w:p>
    <w:p w14:paraId="28D38CE7" w14:textId="77777777" w:rsidR="00F4203E" w:rsidRPr="00F62A00" w:rsidRDefault="00C61CE2" w:rsidP="00F4203E">
      <w:pPr>
        <w:pStyle w:val="FootnoteText"/>
      </w:pPr>
      <w:hyperlink r:id="rId7" w:history="1">
        <w:r w:rsidR="00F4203E" w:rsidRPr="00D96057">
          <w:rPr>
            <w:rStyle w:val="markedcontent"/>
            <w:rFonts w:ascii="Arial" w:hAnsi="Arial" w:cs="Arial"/>
            <w:sz w:val="16"/>
            <w:szCs w:val="16"/>
          </w:rPr>
          <w:t>https://ec.europa.eu/info/funding-tenders/opportunities/docs/2021-2027/common/agr-contr/general-mga_horizon-euratom_en.pdf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D414" w14:textId="35805D3D" w:rsidR="001A3EB8" w:rsidRDefault="006954D6">
    <w:pPr>
      <w:pStyle w:val="Header"/>
    </w:pPr>
    <w:r>
      <w:rPr>
        <w:noProof/>
        <w:lang w:eastAsia="en-GB"/>
      </w:rPr>
      <w:drawing>
        <wp:anchor distT="0" distB="0" distL="114300" distR="114300" simplePos="0" relativeHeight="251656704" behindDoc="0" locked="0" layoutInCell="1" allowOverlap="1" wp14:anchorId="1885C188" wp14:editId="5E5E461C">
          <wp:simplePos x="0" y="0"/>
          <wp:positionH relativeFrom="page">
            <wp:posOffset>914400</wp:posOffset>
          </wp:positionH>
          <wp:positionV relativeFrom="page">
            <wp:posOffset>448945</wp:posOffset>
          </wp:positionV>
          <wp:extent cx="1440000" cy="417600"/>
          <wp:effectExtent l="0" t="0" r="8255" b="1905"/>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3BF"/>
    <w:multiLevelType w:val="hybridMultilevel"/>
    <w:tmpl w:val="3946C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F1F86"/>
    <w:multiLevelType w:val="hybridMultilevel"/>
    <w:tmpl w:val="FDA6865E"/>
    <w:lvl w:ilvl="0" w:tplc="391404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8061D"/>
    <w:multiLevelType w:val="hybridMultilevel"/>
    <w:tmpl w:val="BD283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D7C56"/>
    <w:multiLevelType w:val="hybridMultilevel"/>
    <w:tmpl w:val="3BCC6D16"/>
    <w:lvl w:ilvl="0" w:tplc="F1E09D34">
      <w:start w:val="3"/>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5530EB"/>
    <w:multiLevelType w:val="hybridMultilevel"/>
    <w:tmpl w:val="E4EA7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66ED9"/>
    <w:multiLevelType w:val="hybridMultilevel"/>
    <w:tmpl w:val="AEAEBC66"/>
    <w:lvl w:ilvl="0" w:tplc="F4CE24B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69D40D5"/>
    <w:multiLevelType w:val="hybridMultilevel"/>
    <w:tmpl w:val="0CEC1536"/>
    <w:lvl w:ilvl="0" w:tplc="ED80F93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A20CBD"/>
    <w:multiLevelType w:val="hybridMultilevel"/>
    <w:tmpl w:val="283258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1372A1"/>
    <w:multiLevelType w:val="hybridMultilevel"/>
    <w:tmpl w:val="F496D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324F40"/>
    <w:multiLevelType w:val="hybridMultilevel"/>
    <w:tmpl w:val="30463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D7F8E"/>
    <w:multiLevelType w:val="hybridMultilevel"/>
    <w:tmpl w:val="0EE0E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8F07A1"/>
    <w:multiLevelType w:val="hybridMultilevel"/>
    <w:tmpl w:val="13006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DF6AB7"/>
    <w:multiLevelType w:val="hybridMultilevel"/>
    <w:tmpl w:val="7A1AD7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2F23C3"/>
    <w:multiLevelType w:val="hybridMultilevel"/>
    <w:tmpl w:val="5DC8395E"/>
    <w:lvl w:ilvl="0" w:tplc="18090001">
      <w:start w:val="1"/>
      <w:numFmt w:val="bullet"/>
      <w:lvlText w:val=""/>
      <w:lvlJc w:val="left"/>
      <w:pPr>
        <w:ind w:left="776" w:hanging="360"/>
      </w:pPr>
      <w:rPr>
        <w:rFonts w:ascii="Symbol" w:hAnsi="Symbol" w:hint="default"/>
      </w:rPr>
    </w:lvl>
    <w:lvl w:ilvl="1" w:tplc="18090003" w:tentative="1">
      <w:start w:val="1"/>
      <w:numFmt w:val="bullet"/>
      <w:lvlText w:val="o"/>
      <w:lvlJc w:val="left"/>
      <w:pPr>
        <w:ind w:left="1496" w:hanging="360"/>
      </w:pPr>
      <w:rPr>
        <w:rFonts w:ascii="Courier New" w:hAnsi="Courier New" w:cs="Courier New" w:hint="default"/>
      </w:rPr>
    </w:lvl>
    <w:lvl w:ilvl="2" w:tplc="18090005" w:tentative="1">
      <w:start w:val="1"/>
      <w:numFmt w:val="bullet"/>
      <w:lvlText w:val=""/>
      <w:lvlJc w:val="left"/>
      <w:pPr>
        <w:ind w:left="2216" w:hanging="360"/>
      </w:pPr>
      <w:rPr>
        <w:rFonts w:ascii="Wingdings" w:hAnsi="Wingdings" w:hint="default"/>
      </w:rPr>
    </w:lvl>
    <w:lvl w:ilvl="3" w:tplc="18090001" w:tentative="1">
      <w:start w:val="1"/>
      <w:numFmt w:val="bullet"/>
      <w:lvlText w:val=""/>
      <w:lvlJc w:val="left"/>
      <w:pPr>
        <w:ind w:left="2936" w:hanging="360"/>
      </w:pPr>
      <w:rPr>
        <w:rFonts w:ascii="Symbol" w:hAnsi="Symbol" w:hint="default"/>
      </w:rPr>
    </w:lvl>
    <w:lvl w:ilvl="4" w:tplc="18090003" w:tentative="1">
      <w:start w:val="1"/>
      <w:numFmt w:val="bullet"/>
      <w:lvlText w:val="o"/>
      <w:lvlJc w:val="left"/>
      <w:pPr>
        <w:ind w:left="3656" w:hanging="360"/>
      </w:pPr>
      <w:rPr>
        <w:rFonts w:ascii="Courier New" w:hAnsi="Courier New" w:cs="Courier New" w:hint="default"/>
      </w:rPr>
    </w:lvl>
    <w:lvl w:ilvl="5" w:tplc="18090005" w:tentative="1">
      <w:start w:val="1"/>
      <w:numFmt w:val="bullet"/>
      <w:lvlText w:val=""/>
      <w:lvlJc w:val="left"/>
      <w:pPr>
        <w:ind w:left="4376" w:hanging="360"/>
      </w:pPr>
      <w:rPr>
        <w:rFonts w:ascii="Wingdings" w:hAnsi="Wingdings" w:hint="default"/>
      </w:rPr>
    </w:lvl>
    <w:lvl w:ilvl="6" w:tplc="18090001" w:tentative="1">
      <w:start w:val="1"/>
      <w:numFmt w:val="bullet"/>
      <w:lvlText w:val=""/>
      <w:lvlJc w:val="left"/>
      <w:pPr>
        <w:ind w:left="5096" w:hanging="360"/>
      </w:pPr>
      <w:rPr>
        <w:rFonts w:ascii="Symbol" w:hAnsi="Symbol" w:hint="default"/>
      </w:rPr>
    </w:lvl>
    <w:lvl w:ilvl="7" w:tplc="18090003" w:tentative="1">
      <w:start w:val="1"/>
      <w:numFmt w:val="bullet"/>
      <w:lvlText w:val="o"/>
      <w:lvlJc w:val="left"/>
      <w:pPr>
        <w:ind w:left="5816" w:hanging="360"/>
      </w:pPr>
      <w:rPr>
        <w:rFonts w:ascii="Courier New" w:hAnsi="Courier New" w:cs="Courier New" w:hint="default"/>
      </w:rPr>
    </w:lvl>
    <w:lvl w:ilvl="8" w:tplc="18090005" w:tentative="1">
      <w:start w:val="1"/>
      <w:numFmt w:val="bullet"/>
      <w:lvlText w:val=""/>
      <w:lvlJc w:val="left"/>
      <w:pPr>
        <w:ind w:left="6536" w:hanging="360"/>
      </w:pPr>
      <w:rPr>
        <w:rFonts w:ascii="Wingdings" w:hAnsi="Wingdings" w:hint="default"/>
      </w:rPr>
    </w:lvl>
  </w:abstractNum>
  <w:abstractNum w:abstractNumId="14" w15:restartNumberingAfterBreak="0">
    <w:nsid w:val="27064B07"/>
    <w:multiLevelType w:val="hybridMultilevel"/>
    <w:tmpl w:val="6C206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3379B2"/>
    <w:multiLevelType w:val="hybridMultilevel"/>
    <w:tmpl w:val="AA2E10BC"/>
    <w:lvl w:ilvl="0" w:tplc="A9E8C0EA">
      <w:start w:val="1"/>
      <w:numFmt w:val="decimal"/>
      <w:lvlText w:val="%1."/>
      <w:lvlJc w:val="left"/>
      <w:pPr>
        <w:ind w:left="720" w:hanging="360"/>
      </w:pPr>
      <w:rPr>
        <w:rFonts w:hint="default"/>
        <w:b/>
        <w:i w:val="0"/>
      </w:rPr>
    </w:lvl>
    <w:lvl w:ilvl="1" w:tplc="52AE74F0">
      <w:start w:val="1"/>
      <w:numFmt w:val="decimal"/>
      <w:lvlText w:val="%2.1."/>
      <w:lvlJc w:val="left"/>
      <w:pPr>
        <w:ind w:left="1440" w:hanging="360"/>
      </w:pPr>
      <w:rPr>
        <w:rFonts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4747A6"/>
    <w:multiLevelType w:val="hybridMultilevel"/>
    <w:tmpl w:val="A2E4B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A55C7"/>
    <w:multiLevelType w:val="hybridMultilevel"/>
    <w:tmpl w:val="15025A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98F09EC"/>
    <w:multiLevelType w:val="hybridMultilevel"/>
    <w:tmpl w:val="A38E0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C104ED"/>
    <w:multiLevelType w:val="hybridMultilevel"/>
    <w:tmpl w:val="13006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D765F6"/>
    <w:multiLevelType w:val="hybridMultilevel"/>
    <w:tmpl w:val="CA1ADB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A326CFE"/>
    <w:multiLevelType w:val="hybridMultilevel"/>
    <w:tmpl w:val="3FBA1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A663DDE"/>
    <w:multiLevelType w:val="hybridMultilevel"/>
    <w:tmpl w:val="A9E8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9F498A"/>
    <w:multiLevelType w:val="hybridMultilevel"/>
    <w:tmpl w:val="D9F2A952"/>
    <w:lvl w:ilvl="0" w:tplc="8F00597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B73DB9"/>
    <w:multiLevelType w:val="hybridMultilevel"/>
    <w:tmpl w:val="5BAC38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1717961"/>
    <w:multiLevelType w:val="hybridMultilevel"/>
    <w:tmpl w:val="7576BBBE"/>
    <w:lvl w:ilvl="0" w:tplc="1A2A02B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26519F0"/>
    <w:multiLevelType w:val="hybridMultilevel"/>
    <w:tmpl w:val="0EE0E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8756B4"/>
    <w:multiLevelType w:val="hybridMultilevel"/>
    <w:tmpl w:val="7CA8AEA4"/>
    <w:lvl w:ilvl="0" w:tplc="CF7C46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536C03"/>
    <w:multiLevelType w:val="hybridMultilevel"/>
    <w:tmpl w:val="7A1AD7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6133022"/>
    <w:multiLevelType w:val="hybridMultilevel"/>
    <w:tmpl w:val="72909704"/>
    <w:lvl w:ilvl="0" w:tplc="3AD8E0F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420FE6"/>
    <w:multiLevelType w:val="hybridMultilevel"/>
    <w:tmpl w:val="3C2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2A2FC9"/>
    <w:multiLevelType w:val="hybridMultilevel"/>
    <w:tmpl w:val="072EBC40"/>
    <w:lvl w:ilvl="0" w:tplc="251CEDD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742F8B"/>
    <w:multiLevelType w:val="multilevel"/>
    <w:tmpl w:val="11E4DF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8D362D"/>
    <w:multiLevelType w:val="hybridMultilevel"/>
    <w:tmpl w:val="9E9C60D0"/>
    <w:lvl w:ilvl="0" w:tplc="8F00597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1174DA"/>
    <w:multiLevelType w:val="multilevel"/>
    <w:tmpl w:val="126E4F4A"/>
    <w:lvl w:ilvl="0">
      <w:start w:val="1"/>
      <w:numFmt w:val="bullet"/>
      <w:lvlText w:val=""/>
      <w:lvlJc w:val="left"/>
      <w:pPr>
        <w:tabs>
          <w:tab w:val="num" w:pos="284"/>
        </w:tabs>
        <w:ind w:left="284" w:hanging="284"/>
      </w:pPr>
      <w:rPr>
        <w:rFonts w:ascii="Symbol" w:hAnsi="Symbol" w:hint="default"/>
        <w:color w:val="9BBB59" w:themeColor="accent3"/>
      </w:rPr>
    </w:lvl>
    <w:lvl w:ilvl="1">
      <w:start w:val="1"/>
      <w:numFmt w:val="bullet"/>
      <w:lvlText w:val=""/>
      <w:lvlJc w:val="left"/>
      <w:pPr>
        <w:ind w:left="644" w:hanging="360"/>
      </w:pPr>
      <w:rPr>
        <w:rFonts w:ascii="Symbol" w:hAnsi="Symbol" w:hint="default"/>
        <w:color w:val="8064A2" w:themeColor="accent4"/>
      </w:rPr>
    </w:lvl>
    <w:lvl w:ilvl="2">
      <w:start w:val="1"/>
      <w:numFmt w:val="bullet"/>
      <w:lvlText w:val=""/>
      <w:lvlJc w:val="left"/>
      <w:pPr>
        <w:ind w:left="927" w:hanging="360"/>
      </w:pPr>
      <w:rPr>
        <w:rFonts w:ascii="Symbol" w:hAnsi="Symbol" w:hint="default"/>
        <w:color w:val="F79646" w:themeColor="accent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1DB4372"/>
    <w:multiLevelType w:val="hybridMultilevel"/>
    <w:tmpl w:val="4C4C70D4"/>
    <w:lvl w:ilvl="0" w:tplc="E54ACD5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E8038B"/>
    <w:multiLevelType w:val="hybridMultilevel"/>
    <w:tmpl w:val="0F4C396C"/>
    <w:lvl w:ilvl="0" w:tplc="F020A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5A051C"/>
    <w:multiLevelType w:val="multilevel"/>
    <w:tmpl w:val="5C9A1CE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decimal"/>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38" w15:restartNumberingAfterBreak="0">
    <w:nsid w:val="462370E5"/>
    <w:multiLevelType w:val="hybridMultilevel"/>
    <w:tmpl w:val="9468DFB0"/>
    <w:lvl w:ilvl="0" w:tplc="022814D6">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4A444B5F"/>
    <w:multiLevelType w:val="hybridMultilevel"/>
    <w:tmpl w:val="642A0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B1F372B"/>
    <w:multiLevelType w:val="hybridMultilevel"/>
    <w:tmpl w:val="A38E0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B607798"/>
    <w:multiLevelType w:val="multilevel"/>
    <w:tmpl w:val="A7A607A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4BDE3E83"/>
    <w:multiLevelType w:val="hybridMultilevel"/>
    <w:tmpl w:val="F2D43330"/>
    <w:lvl w:ilvl="0" w:tplc="8F00597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E50E5F"/>
    <w:multiLevelType w:val="hybridMultilevel"/>
    <w:tmpl w:val="F3A45BCE"/>
    <w:lvl w:ilvl="0" w:tplc="13701E62">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19A5A7F"/>
    <w:multiLevelType w:val="hybridMultilevel"/>
    <w:tmpl w:val="DB16996C"/>
    <w:lvl w:ilvl="0" w:tplc="5888AC5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25A081F"/>
    <w:multiLevelType w:val="hybridMultilevel"/>
    <w:tmpl w:val="7818AD8C"/>
    <w:lvl w:ilvl="0" w:tplc="8F00597E">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BC72FFF"/>
    <w:multiLevelType w:val="hybridMultilevel"/>
    <w:tmpl w:val="0FCE96B2"/>
    <w:lvl w:ilvl="0" w:tplc="52AE74F0">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CE508E4"/>
    <w:multiLevelType w:val="multilevel"/>
    <w:tmpl w:val="D0DE55B6"/>
    <w:lvl w:ilvl="0">
      <w:start w:val="1"/>
      <w:numFmt w:val="decimal"/>
      <w:lvlText w:val="%1."/>
      <w:lvlJc w:val="left"/>
      <w:pPr>
        <w:ind w:left="360" w:hanging="360"/>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5E814FA7"/>
    <w:multiLevelType w:val="hybridMultilevel"/>
    <w:tmpl w:val="FD401A1E"/>
    <w:lvl w:ilvl="0" w:tplc="CF7C46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7D0A08"/>
    <w:multiLevelType w:val="hybridMultilevel"/>
    <w:tmpl w:val="46F45CB2"/>
    <w:lvl w:ilvl="0" w:tplc="F5FEBEF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BD2A76"/>
    <w:multiLevelType w:val="hybridMultilevel"/>
    <w:tmpl w:val="50507AFA"/>
    <w:lvl w:ilvl="0" w:tplc="F020A1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50F4773"/>
    <w:multiLevelType w:val="hybridMultilevel"/>
    <w:tmpl w:val="2D7EB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A40673E"/>
    <w:multiLevelType w:val="hybridMultilevel"/>
    <w:tmpl w:val="D070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CE29D8"/>
    <w:multiLevelType w:val="hybridMultilevel"/>
    <w:tmpl w:val="F496D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D535360"/>
    <w:multiLevelType w:val="multilevel"/>
    <w:tmpl w:val="13945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0A3EEA"/>
    <w:multiLevelType w:val="hybridMultilevel"/>
    <w:tmpl w:val="3946C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1483304"/>
    <w:multiLevelType w:val="hybridMultilevel"/>
    <w:tmpl w:val="2D7EB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1692123"/>
    <w:multiLevelType w:val="hybridMultilevel"/>
    <w:tmpl w:val="F7BC8E88"/>
    <w:lvl w:ilvl="0" w:tplc="A9E8C0EA">
      <w:start w:val="1"/>
      <w:numFmt w:val="decimal"/>
      <w:lvlText w:val="%1."/>
      <w:lvlJc w:val="left"/>
      <w:pPr>
        <w:ind w:left="720" w:hanging="360"/>
      </w:pPr>
      <w:rPr>
        <w:rFonts w:hint="default"/>
        <w:b/>
        <w:i w:val="0"/>
      </w:rPr>
    </w:lvl>
    <w:lvl w:ilvl="1" w:tplc="99CCB6A4">
      <w:start w:val="4"/>
      <w:numFmt w:val="decimal"/>
      <w:lvlText w:val="%2.1."/>
      <w:lvlJc w:val="left"/>
      <w:pPr>
        <w:ind w:left="1440" w:hanging="360"/>
      </w:pPr>
      <w:rPr>
        <w:rFonts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72516265"/>
    <w:multiLevelType w:val="hybridMultilevel"/>
    <w:tmpl w:val="D9E005EE"/>
    <w:lvl w:ilvl="0" w:tplc="F020A196">
      <w:numFmt w:val="bullet"/>
      <w:lvlText w:val="-"/>
      <w:lvlJc w:val="left"/>
      <w:pPr>
        <w:ind w:left="720" w:hanging="360"/>
      </w:pPr>
      <w:rPr>
        <w:rFonts w:ascii="Arial" w:eastAsiaTheme="minorHAnsi" w:hAnsi="Arial" w:cs="Arial" w:hint="default"/>
      </w:rPr>
    </w:lvl>
    <w:lvl w:ilvl="1" w:tplc="8F00597E">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6893FD9"/>
    <w:multiLevelType w:val="hybridMultilevel"/>
    <w:tmpl w:val="AFFC02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789B2021"/>
    <w:multiLevelType w:val="hybridMultilevel"/>
    <w:tmpl w:val="9BBCF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1B710B"/>
    <w:multiLevelType w:val="hybridMultilevel"/>
    <w:tmpl w:val="BB30AC78"/>
    <w:lvl w:ilvl="0" w:tplc="A9E8C0EA">
      <w:start w:val="1"/>
      <w:numFmt w:val="decimal"/>
      <w:lvlText w:val="%1."/>
      <w:lvlJc w:val="left"/>
      <w:pPr>
        <w:ind w:left="720" w:hanging="360"/>
      </w:pPr>
      <w:rPr>
        <w:rFonts w:hint="default"/>
        <w:b/>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91253888">
    <w:abstractNumId w:val="37"/>
  </w:num>
  <w:num w:numId="2" w16cid:durableId="1826167761">
    <w:abstractNumId w:val="37"/>
  </w:num>
  <w:num w:numId="3" w16cid:durableId="1970888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06165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11367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52103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81881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852144">
    <w:abstractNumId w:val="17"/>
  </w:num>
  <w:num w:numId="9" w16cid:durableId="195736803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6920116">
    <w:abstractNumId w:val="34"/>
  </w:num>
  <w:num w:numId="11" w16cid:durableId="1920015791">
    <w:abstractNumId w:val="13"/>
  </w:num>
  <w:num w:numId="12" w16cid:durableId="347223296">
    <w:abstractNumId w:val="20"/>
  </w:num>
  <w:num w:numId="13" w16cid:durableId="2063097177">
    <w:abstractNumId w:val="3"/>
  </w:num>
  <w:num w:numId="14" w16cid:durableId="1748765187">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5B7"/>
    <w:rsid w:val="0000119E"/>
    <w:rsid w:val="000033E8"/>
    <w:rsid w:val="0000353F"/>
    <w:rsid w:val="0000483C"/>
    <w:rsid w:val="0000559B"/>
    <w:rsid w:val="000077B6"/>
    <w:rsid w:val="00007936"/>
    <w:rsid w:val="000103A4"/>
    <w:rsid w:val="00010B15"/>
    <w:rsid w:val="00011A15"/>
    <w:rsid w:val="00011D04"/>
    <w:rsid w:val="00013268"/>
    <w:rsid w:val="000166A3"/>
    <w:rsid w:val="0001758D"/>
    <w:rsid w:val="00020B6D"/>
    <w:rsid w:val="00023BE5"/>
    <w:rsid w:val="00030104"/>
    <w:rsid w:val="00032F2E"/>
    <w:rsid w:val="00033944"/>
    <w:rsid w:val="00033AEB"/>
    <w:rsid w:val="000364F1"/>
    <w:rsid w:val="00037FD6"/>
    <w:rsid w:val="00040BA0"/>
    <w:rsid w:val="00041C28"/>
    <w:rsid w:val="000440E3"/>
    <w:rsid w:val="00044E1F"/>
    <w:rsid w:val="0004531C"/>
    <w:rsid w:val="00051FAD"/>
    <w:rsid w:val="00054AA2"/>
    <w:rsid w:val="000555F2"/>
    <w:rsid w:val="00055B3A"/>
    <w:rsid w:val="000608E8"/>
    <w:rsid w:val="0006207A"/>
    <w:rsid w:val="00062174"/>
    <w:rsid w:val="00066C4C"/>
    <w:rsid w:val="000722D5"/>
    <w:rsid w:val="00072510"/>
    <w:rsid w:val="0007450E"/>
    <w:rsid w:val="00074BDD"/>
    <w:rsid w:val="00076ACC"/>
    <w:rsid w:val="00080D2D"/>
    <w:rsid w:val="000863B1"/>
    <w:rsid w:val="00087466"/>
    <w:rsid w:val="00087475"/>
    <w:rsid w:val="0009177F"/>
    <w:rsid w:val="00092221"/>
    <w:rsid w:val="00093578"/>
    <w:rsid w:val="00093620"/>
    <w:rsid w:val="00093B49"/>
    <w:rsid w:val="00093C95"/>
    <w:rsid w:val="00093DA1"/>
    <w:rsid w:val="000968E6"/>
    <w:rsid w:val="000A2B8A"/>
    <w:rsid w:val="000A4EE3"/>
    <w:rsid w:val="000A66E2"/>
    <w:rsid w:val="000A6B72"/>
    <w:rsid w:val="000B0AB4"/>
    <w:rsid w:val="000B1292"/>
    <w:rsid w:val="000B25B9"/>
    <w:rsid w:val="000B3321"/>
    <w:rsid w:val="000B7C38"/>
    <w:rsid w:val="000C1606"/>
    <w:rsid w:val="000C3FED"/>
    <w:rsid w:val="000C5209"/>
    <w:rsid w:val="000C5CBC"/>
    <w:rsid w:val="000C67A3"/>
    <w:rsid w:val="000C7A0B"/>
    <w:rsid w:val="000C7B28"/>
    <w:rsid w:val="000D0051"/>
    <w:rsid w:val="000D05EB"/>
    <w:rsid w:val="000D1084"/>
    <w:rsid w:val="000E0999"/>
    <w:rsid w:val="000E2B73"/>
    <w:rsid w:val="000E3572"/>
    <w:rsid w:val="000E44F5"/>
    <w:rsid w:val="000E4659"/>
    <w:rsid w:val="000E594E"/>
    <w:rsid w:val="000E5B55"/>
    <w:rsid w:val="000E7577"/>
    <w:rsid w:val="000F2419"/>
    <w:rsid w:val="000F3062"/>
    <w:rsid w:val="000F5D33"/>
    <w:rsid w:val="000F635D"/>
    <w:rsid w:val="00100B26"/>
    <w:rsid w:val="00100F7A"/>
    <w:rsid w:val="001010F3"/>
    <w:rsid w:val="001014AA"/>
    <w:rsid w:val="00102C5C"/>
    <w:rsid w:val="00104CFF"/>
    <w:rsid w:val="00106A79"/>
    <w:rsid w:val="00106CCB"/>
    <w:rsid w:val="00107582"/>
    <w:rsid w:val="001076FA"/>
    <w:rsid w:val="00107D23"/>
    <w:rsid w:val="001103A8"/>
    <w:rsid w:val="00114A7A"/>
    <w:rsid w:val="00114F33"/>
    <w:rsid w:val="0011580D"/>
    <w:rsid w:val="0011604A"/>
    <w:rsid w:val="00116B35"/>
    <w:rsid w:val="00117FCB"/>
    <w:rsid w:val="00120654"/>
    <w:rsid w:val="00124E42"/>
    <w:rsid w:val="0012639A"/>
    <w:rsid w:val="001302B9"/>
    <w:rsid w:val="00130609"/>
    <w:rsid w:val="00134702"/>
    <w:rsid w:val="00136D4E"/>
    <w:rsid w:val="00137BC6"/>
    <w:rsid w:val="00144986"/>
    <w:rsid w:val="00144DAC"/>
    <w:rsid w:val="0015070F"/>
    <w:rsid w:val="0015095F"/>
    <w:rsid w:val="00152608"/>
    <w:rsid w:val="00153CB2"/>
    <w:rsid w:val="0015593D"/>
    <w:rsid w:val="001570C8"/>
    <w:rsid w:val="00157D5F"/>
    <w:rsid w:val="00164F09"/>
    <w:rsid w:val="00166AC4"/>
    <w:rsid w:val="0017141A"/>
    <w:rsid w:val="00171C42"/>
    <w:rsid w:val="001802FF"/>
    <w:rsid w:val="00182990"/>
    <w:rsid w:val="001874A4"/>
    <w:rsid w:val="001929C6"/>
    <w:rsid w:val="0019404B"/>
    <w:rsid w:val="00195663"/>
    <w:rsid w:val="00195E01"/>
    <w:rsid w:val="00196A45"/>
    <w:rsid w:val="00197E9C"/>
    <w:rsid w:val="001A05A3"/>
    <w:rsid w:val="001A063B"/>
    <w:rsid w:val="001A13A9"/>
    <w:rsid w:val="001A178F"/>
    <w:rsid w:val="001A1D91"/>
    <w:rsid w:val="001A3417"/>
    <w:rsid w:val="001A3EB8"/>
    <w:rsid w:val="001A418E"/>
    <w:rsid w:val="001A53AB"/>
    <w:rsid w:val="001A76FA"/>
    <w:rsid w:val="001B0B3F"/>
    <w:rsid w:val="001B2394"/>
    <w:rsid w:val="001B2403"/>
    <w:rsid w:val="001B2AD0"/>
    <w:rsid w:val="001B2F18"/>
    <w:rsid w:val="001B4D95"/>
    <w:rsid w:val="001B5BA6"/>
    <w:rsid w:val="001B758D"/>
    <w:rsid w:val="001C1C1E"/>
    <w:rsid w:val="001C25D2"/>
    <w:rsid w:val="001C2978"/>
    <w:rsid w:val="001C2FC6"/>
    <w:rsid w:val="001C551F"/>
    <w:rsid w:val="001C59D7"/>
    <w:rsid w:val="001C5D4E"/>
    <w:rsid w:val="001C6C90"/>
    <w:rsid w:val="001D2789"/>
    <w:rsid w:val="001D3470"/>
    <w:rsid w:val="001D3A10"/>
    <w:rsid w:val="001D3AC9"/>
    <w:rsid w:val="001E741C"/>
    <w:rsid w:val="001E7876"/>
    <w:rsid w:val="001F1634"/>
    <w:rsid w:val="001F2A6C"/>
    <w:rsid w:val="001F393E"/>
    <w:rsid w:val="001F4A4B"/>
    <w:rsid w:val="001F65D9"/>
    <w:rsid w:val="002007F2"/>
    <w:rsid w:val="00201C94"/>
    <w:rsid w:val="002022D3"/>
    <w:rsid w:val="00203517"/>
    <w:rsid w:val="00205E74"/>
    <w:rsid w:val="002061C0"/>
    <w:rsid w:val="00206B90"/>
    <w:rsid w:val="00206CC7"/>
    <w:rsid w:val="00206FF2"/>
    <w:rsid w:val="00211408"/>
    <w:rsid w:val="00211ABC"/>
    <w:rsid w:val="002148B2"/>
    <w:rsid w:val="00214BCB"/>
    <w:rsid w:val="0021600E"/>
    <w:rsid w:val="0021611C"/>
    <w:rsid w:val="00217D03"/>
    <w:rsid w:val="00220CBC"/>
    <w:rsid w:val="00221D41"/>
    <w:rsid w:val="00222BE8"/>
    <w:rsid w:val="00222FFE"/>
    <w:rsid w:val="00226B96"/>
    <w:rsid w:val="002270A3"/>
    <w:rsid w:val="00227FA7"/>
    <w:rsid w:val="00231EC9"/>
    <w:rsid w:val="0023531D"/>
    <w:rsid w:val="002405A9"/>
    <w:rsid w:val="00240EB7"/>
    <w:rsid w:val="00242034"/>
    <w:rsid w:val="00242140"/>
    <w:rsid w:val="00242A59"/>
    <w:rsid w:val="0024318E"/>
    <w:rsid w:val="002442F5"/>
    <w:rsid w:val="00255F16"/>
    <w:rsid w:val="0025766B"/>
    <w:rsid w:val="0026112A"/>
    <w:rsid w:val="002619D0"/>
    <w:rsid w:val="00264BFB"/>
    <w:rsid w:val="002676D5"/>
    <w:rsid w:val="002679A1"/>
    <w:rsid w:val="00267AA8"/>
    <w:rsid w:val="00267B00"/>
    <w:rsid w:val="002738CB"/>
    <w:rsid w:val="00273904"/>
    <w:rsid w:val="00273BD2"/>
    <w:rsid w:val="00273CE2"/>
    <w:rsid w:val="002745E6"/>
    <w:rsid w:val="00275F25"/>
    <w:rsid w:val="002809B1"/>
    <w:rsid w:val="00280A72"/>
    <w:rsid w:val="00281F6A"/>
    <w:rsid w:val="00285DC5"/>
    <w:rsid w:val="00285ECB"/>
    <w:rsid w:val="00287374"/>
    <w:rsid w:val="0029068A"/>
    <w:rsid w:val="00290B4F"/>
    <w:rsid w:val="00290C09"/>
    <w:rsid w:val="00290F33"/>
    <w:rsid w:val="002918A4"/>
    <w:rsid w:val="00291D64"/>
    <w:rsid w:val="00296E6D"/>
    <w:rsid w:val="00297146"/>
    <w:rsid w:val="0029714B"/>
    <w:rsid w:val="002A1995"/>
    <w:rsid w:val="002A327E"/>
    <w:rsid w:val="002A373D"/>
    <w:rsid w:val="002A42C8"/>
    <w:rsid w:val="002B0462"/>
    <w:rsid w:val="002B1B7B"/>
    <w:rsid w:val="002B31F1"/>
    <w:rsid w:val="002B3564"/>
    <w:rsid w:val="002B4930"/>
    <w:rsid w:val="002B778F"/>
    <w:rsid w:val="002C030D"/>
    <w:rsid w:val="002C179F"/>
    <w:rsid w:val="002C1F5B"/>
    <w:rsid w:val="002C28D7"/>
    <w:rsid w:val="002C2C9A"/>
    <w:rsid w:val="002C2CCA"/>
    <w:rsid w:val="002C3483"/>
    <w:rsid w:val="002C6743"/>
    <w:rsid w:val="002D134C"/>
    <w:rsid w:val="002D2044"/>
    <w:rsid w:val="002D2E97"/>
    <w:rsid w:val="002D3297"/>
    <w:rsid w:val="002D354F"/>
    <w:rsid w:val="002E013C"/>
    <w:rsid w:val="002E0332"/>
    <w:rsid w:val="002E1132"/>
    <w:rsid w:val="002E283C"/>
    <w:rsid w:val="002E533B"/>
    <w:rsid w:val="002E5480"/>
    <w:rsid w:val="002E695E"/>
    <w:rsid w:val="002E6A86"/>
    <w:rsid w:val="002F1356"/>
    <w:rsid w:val="002F1685"/>
    <w:rsid w:val="002F252A"/>
    <w:rsid w:val="002F42B2"/>
    <w:rsid w:val="002F5456"/>
    <w:rsid w:val="002F5D65"/>
    <w:rsid w:val="00301D06"/>
    <w:rsid w:val="00302641"/>
    <w:rsid w:val="00303A95"/>
    <w:rsid w:val="00304B33"/>
    <w:rsid w:val="00305E05"/>
    <w:rsid w:val="00306E8A"/>
    <w:rsid w:val="003077B8"/>
    <w:rsid w:val="003104FE"/>
    <w:rsid w:val="00314585"/>
    <w:rsid w:val="00314760"/>
    <w:rsid w:val="00314B7B"/>
    <w:rsid w:val="0031569D"/>
    <w:rsid w:val="00316C22"/>
    <w:rsid w:val="0032262E"/>
    <w:rsid w:val="00323E61"/>
    <w:rsid w:val="0032614F"/>
    <w:rsid w:val="00331FAE"/>
    <w:rsid w:val="0033282E"/>
    <w:rsid w:val="00333C08"/>
    <w:rsid w:val="0033486F"/>
    <w:rsid w:val="00336871"/>
    <w:rsid w:val="003377C1"/>
    <w:rsid w:val="003412A6"/>
    <w:rsid w:val="00341D34"/>
    <w:rsid w:val="0034335A"/>
    <w:rsid w:val="00343F77"/>
    <w:rsid w:val="00345C13"/>
    <w:rsid w:val="00346388"/>
    <w:rsid w:val="00347B55"/>
    <w:rsid w:val="0035027B"/>
    <w:rsid w:val="00350298"/>
    <w:rsid w:val="003505FC"/>
    <w:rsid w:val="003516DA"/>
    <w:rsid w:val="0035515A"/>
    <w:rsid w:val="003573B9"/>
    <w:rsid w:val="00357464"/>
    <w:rsid w:val="003576CC"/>
    <w:rsid w:val="003611B6"/>
    <w:rsid w:val="00361EAD"/>
    <w:rsid w:val="00363753"/>
    <w:rsid w:val="00363D22"/>
    <w:rsid w:val="00365B4B"/>
    <w:rsid w:val="003666CA"/>
    <w:rsid w:val="00370156"/>
    <w:rsid w:val="00370D28"/>
    <w:rsid w:val="00375273"/>
    <w:rsid w:val="00376F4E"/>
    <w:rsid w:val="003814CB"/>
    <w:rsid w:val="00382BFC"/>
    <w:rsid w:val="00382E7B"/>
    <w:rsid w:val="0038316A"/>
    <w:rsid w:val="00383879"/>
    <w:rsid w:val="00386F2C"/>
    <w:rsid w:val="003875A3"/>
    <w:rsid w:val="00387FA0"/>
    <w:rsid w:val="00392998"/>
    <w:rsid w:val="0039538B"/>
    <w:rsid w:val="00395A2C"/>
    <w:rsid w:val="0039783F"/>
    <w:rsid w:val="003979F5"/>
    <w:rsid w:val="003A02DF"/>
    <w:rsid w:val="003A2F96"/>
    <w:rsid w:val="003A362F"/>
    <w:rsid w:val="003A5751"/>
    <w:rsid w:val="003A5C0C"/>
    <w:rsid w:val="003A6FA1"/>
    <w:rsid w:val="003A7319"/>
    <w:rsid w:val="003B0886"/>
    <w:rsid w:val="003B0E39"/>
    <w:rsid w:val="003B22BA"/>
    <w:rsid w:val="003B50CC"/>
    <w:rsid w:val="003B5A3B"/>
    <w:rsid w:val="003B7769"/>
    <w:rsid w:val="003C0198"/>
    <w:rsid w:val="003C06F1"/>
    <w:rsid w:val="003C2A25"/>
    <w:rsid w:val="003C2C18"/>
    <w:rsid w:val="003C339A"/>
    <w:rsid w:val="003C4F0A"/>
    <w:rsid w:val="003C56E9"/>
    <w:rsid w:val="003C74FF"/>
    <w:rsid w:val="003C785F"/>
    <w:rsid w:val="003D09DA"/>
    <w:rsid w:val="003D0FEF"/>
    <w:rsid w:val="003D152E"/>
    <w:rsid w:val="003D2380"/>
    <w:rsid w:val="003D32B8"/>
    <w:rsid w:val="003D5391"/>
    <w:rsid w:val="003D5FB9"/>
    <w:rsid w:val="003D6C2D"/>
    <w:rsid w:val="003D6D88"/>
    <w:rsid w:val="003E1697"/>
    <w:rsid w:val="003E2701"/>
    <w:rsid w:val="003E5C4B"/>
    <w:rsid w:val="003F1820"/>
    <w:rsid w:val="003F27B7"/>
    <w:rsid w:val="003F2FED"/>
    <w:rsid w:val="003F412C"/>
    <w:rsid w:val="003F6EE9"/>
    <w:rsid w:val="003F78C0"/>
    <w:rsid w:val="00401F90"/>
    <w:rsid w:val="00402903"/>
    <w:rsid w:val="0040310B"/>
    <w:rsid w:val="0040502D"/>
    <w:rsid w:val="004051F1"/>
    <w:rsid w:val="00410858"/>
    <w:rsid w:val="00410E64"/>
    <w:rsid w:val="00411F3E"/>
    <w:rsid w:val="00412D3D"/>
    <w:rsid w:val="0041353E"/>
    <w:rsid w:val="00413E83"/>
    <w:rsid w:val="00417876"/>
    <w:rsid w:val="004203F2"/>
    <w:rsid w:val="00420828"/>
    <w:rsid w:val="004217D8"/>
    <w:rsid w:val="00421CB3"/>
    <w:rsid w:val="00425215"/>
    <w:rsid w:val="004258A7"/>
    <w:rsid w:val="00425F40"/>
    <w:rsid w:val="00426B50"/>
    <w:rsid w:val="004300A4"/>
    <w:rsid w:val="004311DE"/>
    <w:rsid w:val="004327EE"/>
    <w:rsid w:val="00434212"/>
    <w:rsid w:val="00437CE9"/>
    <w:rsid w:val="0044257C"/>
    <w:rsid w:val="00454AD9"/>
    <w:rsid w:val="00455114"/>
    <w:rsid w:val="00456D22"/>
    <w:rsid w:val="0045789A"/>
    <w:rsid w:val="00462032"/>
    <w:rsid w:val="00463F17"/>
    <w:rsid w:val="00465070"/>
    <w:rsid w:val="00465900"/>
    <w:rsid w:val="00467AEE"/>
    <w:rsid w:val="00470062"/>
    <w:rsid w:val="00470938"/>
    <w:rsid w:val="004718D2"/>
    <w:rsid w:val="0047262C"/>
    <w:rsid w:val="00476FE8"/>
    <w:rsid w:val="004802FE"/>
    <w:rsid w:val="00480C65"/>
    <w:rsid w:val="00481450"/>
    <w:rsid w:val="004821F2"/>
    <w:rsid w:val="0048556A"/>
    <w:rsid w:val="00485FB4"/>
    <w:rsid w:val="00494159"/>
    <w:rsid w:val="00494557"/>
    <w:rsid w:val="00494701"/>
    <w:rsid w:val="004948F0"/>
    <w:rsid w:val="00496ECF"/>
    <w:rsid w:val="004A2A45"/>
    <w:rsid w:val="004A30D0"/>
    <w:rsid w:val="004A3225"/>
    <w:rsid w:val="004A439A"/>
    <w:rsid w:val="004A4A65"/>
    <w:rsid w:val="004A4B03"/>
    <w:rsid w:val="004A7F5B"/>
    <w:rsid w:val="004B0067"/>
    <w:rsid w:val="004B127A"/>
    <w:rsid w:val="004B32CF"/>
    <w:rsid w:val="004B6B04"/>
    <w:rsid w:val="004B7883"/>
    <w:rsid w:val="004C2C48"/>
    <w:rsid w:val="004C4F64"/>
    <w:rsid w:val="004C565E"/>
    <w:rsid w:val="004C7755"/>
    <w:rsid w:val="004C7F91"/>
    <w:rsid w:val="004D105C"/>
    <w:rsid w:val="004E0F3B"/>
    <w:rsid w:val="004E2B00"/>
    <w:rsid w:val="004E32ED"/>
    <w:rsid w:val="004E7EDD"/>
    <w:rsid w:val="004F1369"/>
    <w:rsid w:val="004F1811"/>
    <w:rsid w:val="004F1F9F"/>
    <w:rsid w:val="004F2101"/>
    <w:rsid w:val="004F2571"/>
    <w:rsid w:val="004F4303"/>
    <w:rsid w:val="004F4EE7"/>
    <w:rsid w:val="004F5B75"/>
    <w:rsid w:val="004F63A7"/>
    <w:rsid w:val="005017FA"/>
    <w:rsid w:val="00503C37"/>
    <w:rsid w:val="00510674"/>
    <w:rsid w:val="00511211"/>
    <w:rsid w:val="00511926"/>
    <w:rsid w:val="005134C9"/>
    <w:rsid w:val="00513C3F"/>
    <w:rsid w:val="0052515B"/>
    <w:rsid w:val="005259A7"/>
    <w:rsid w:val="005263AD"/>
    <w:rsid w:val="00527AC3"/>
    <w:rsid w:val="00527CC1"/>
    <w:rsid w:val="00530ACB"/>
    <w:rsid w:val="005312A8"/>
    <w:rsid w:val="005315EC"/>
    <w:rsid w:val="00532BC8"/>
    <w:rsid w:val="0053309E"/>
    <w:rsid w:val="00533CEA"/>
    <w:rsid w:val="005340D4"/>
    <w:rsid w:val="00535170"/>
    <w:rsid w:val="00535BD0"/>
    <w:rsid w:val="00535C32"/>
    <w:rsid w:val="00536131"/>
    <w:rsid w:val="00536BE7"/>
    <w:rsid w:val="00537AEF"/>
    <w:rsid w:val="005418EF"/>
    <w:rsid w:val="00541A67"/>
    <w:rsid w:val="00543441"/>
    <w:rsid w:val="005435F4"/>
    <w:rsid w:val="0054443E"/>
    <w:rsid w:val="005447D2"/>
    <w:rsid w:val="005458E6"/>
    <w:rsid w:val="005462FE"/>
    <w:rsid w:val="00552686"/>
    <w:rsid w:val="00552884"/>
    <w:rsid w:val="00553B03"/>
    <w:rsid w:val="005543F4"/>
    <w:rsid w:val="005565FD"/>
    <w:rsid w:val="00556D0D"/>
    <w:rsid w:val="005603B3"/>
    <w:rsid w:val="0056191F"/>
    <w:rsid w:val="0056533F"/>
    <w:rsid w:val="00565A56"/>
    <w:rsid w:val="00567D87"/>
    <w:rsid w:val="00567F7A"/>
    <w:rsid w:val="00571628"/>
    <w:rsid w:val="005735A6"/>
    <w:rsid w:val="00573A75"/>
    <w:rsid w:val="00574959"/>
    <w:rsid w:val="00580367"/>
    <w:rsid w:val="00580A3B"/>
    <w:rsid w:val="00581966"/>
    <w:rsid w:val="00584A29"/>
    <w:rsid w:val="00590439"/>
    <w:rsid w:val="00591214"/>
    <w:rsid w:val="0059128C"/>
    <w:rsid w:val="005932B1"/>
    <w:rsid w:val="005935AD"/>
    <w:rsid w:val="005957A5"/>
    <w:rsid w:val="00596983"/>
    <w:rsid w:val="005969BA"/>
    <w:rsid w:val="00596DE3"/>
    <w:rsid w:val="00597262"/>
    <w:rsid w:val="00597732"/>
    <w:rsid w:val="005A1C12"/>
    <w:rsid w:val="005A1C87"/>
    <w:rsid w:val="005A1D9F"/>
    <w:rsid w:val="005A2888"/>
    <w:rsid w:val="005A2B3F"/>
    <w:rsid w:val="005A30F7"/>
    <w:rsid w:val="005A3E12"/>
    <w:rsid w:val="005A4B6D"/>
    <w:rsid w:val="005B024E"/>
    <w:rsid w:val="005B171E"/>
    <w:rsid w:val="005B58D1"/>
    <w:rsid w:val="005B5FEF"/>
    <w:rsid w:val="005B61D5"/>
    <w:rsid w:val="005B64D7"/>
    <w:rsid w:val="005B683E"/>
    <w:rsid w:val="005B731A"/>
    <w:rsid w:val="005B7A05"/>
    <w:rsid w:val="005C23BE"/>
    <w:rsid w:val="005C6F3C"/>
    <w:rsid w:val="005C7240"/>
    <w:rsid w:val="005C754F"/>
    <w:rsid w:val="005C766E"/>
    <w:rsid w:val="005C7C46"/>
    <w:rsid w:val="005D1AD1"/>
    <w:rsid w:val="005D1B4C"/>
    <w:rsid w:val="005D30A2"/>
    <w:rsid w:val="005D3387"/>
    <w:rsid w:val="005D4A44"/>
    <w:rsid w:val="005D50C6"/>
    <w:rsid w:val="005D6036"/>
    <w:rsid w:val="005D6358"/>
    <w:rsid w:val="005D66E0"/>
    <w:rsid w:val="005D749A"/>
    <w:rsid w:val="005E2346"/>
    <w:rsid w:val="005E3B2E"/>
    <w:rsid w:val="005E422D"/>
    <w:rsid w:val="005E50F4"/>
    <w:rsid w:val="005F07A9"/>
    <w:rsid w:val="005F1CD6"/>
    <w:rsid w:val="005F2788"/>
    <w:rsid w:val="005F3EBB"/>
    <w:rsid w:val="005F3FE9"/>
    <w:rsid w:val="005F4636"/>
    <w:rsid w:val="005F5436"/>
    <w:rsid w:val="005F5D62"/>
    <w:rsid w:val="00601557"/>
    <w:rsid w:val="0060232C"/>
    <w:rsid w:val="006059E3"/>
    <w:rsid w:val="00605DBA"/>
    <w:rsid w:val="006073A0"/>
    <w:rsid w:val="00607F22"/>
    <w:rsid w:val="00607F70"/>
    <w:rsid w:val="00611B4F"/>
    <w:rsid w:val="00611CC3"/>
    <w:rsid w:val="00616482"/>
    <w:rsid w:val="00616DB1"/>
    <w:rsid w:val="006174AC"/>
    <w:rsid w:val="00617D59"/>
    <w:rsid w:val="00620DE1"/>
    <w:rsid w:val="00621561"/>
    <w:rsid w:val="00623C7A"/>
    <w:rsid w:val="006242DC"/>
    <w:rsid w:val="0063057D"/>
    <w:rsid w:val="00630886"/>
    <w:rsid w:val="0063148B"/>
    <w:rsid w:val="00631EA1"/>
    <w:rsid w:val="006333FE"/>
    <w:rsid w:val="00635935"/>
    <w:rsid w:val="00636FD9"/>
    <w:rsid w:val="0063704A"/>
    <w:rsid w:val="00637FE4"/>
    <w:rsid w:val="0064134C"/>
    <w:rsid w:val="00644419"/>
    <w:rsid w:val="00645C6B"/>
    <w:rsid w:val="006474CA"/>
    <w:rsid w:val="00647B97"/>
    <w:rsid w:val="00652FF8"/>
    <w:rsid w:val="00653CE4"/>
    <w:rsid w:val="00655190"/>
    <w:rsid w:val="0066165B"/>
    <w:rsid w:val="006622C4"/>
    <w:rsid w:val="006641C3"/>
    <w:rsid w:val="00664E8A"/>
    <w:rsid w:val="006653C5"/>
    <w:rsid w:val="00666A68"/>
    <w:rsid w:val="00666C80"/>
    <w:rsid w:val="00666CE7"/>
    <w:rsid w:val="00666DC2"/>
    <w:rsid w:val="0066711C"/>
    <w:rsid w:val="006679BB"/>
    <w:rsid w:val="00672A4B"/>
    <w:rsid w:val="00673E91"/>
    <w:rsid w:val="00682486"/>
    <w:rsid w:val="00685532"/>
    <w:rsid w:val="00685700"/>
    <w:rsid w:val="00686B58"/>
    <w:rsid w:val="00691357"/>
    <w:rsid w:val="00692C51"/>
    <w:rsid w:val="006954D6"/>
    <w:rsid w:val="00697828"/>
    <w:rsid w:val="006A1FE9"/>
    <w:rsid w:val="006A2DEC"/>
    <w:rsid w:val="006A4A35"/>
    <w:rsid w:val="006A6459"/>
    <w:rsid w:val="006A6B2D"/>
    <w:rsid w:val="006A754C"/>
    <w:rsid w:val="006B0AFE"/>
    <w:rsid w:val="006B18FD"/>
    <w:rsid w:val="006B2046"/>
    <w:rsid w:val="006B5512"/>
    <w:rsid w:val="006B6A9B"/>
    <w:rsid w:val="006C0D58"/>
    <w:rsid w:val="006C3374"/>
    <w:rsid w:val="006C36D3"/>
    <w:rsid w:val="006C7BB5"/>
    <w:rsid w:val="006D0EA0"/>
    <w:rsid w:val="006D37DB"/>
    <w:rsid w:val="006D673D"/>
    <w:rsid w:val="006D6931"/>
    <w:rsid w:val="006E3186"/>
    <w:rsid w:val="006E41D7"/>
    <w:rsid w:val="006E4A90"/>
    <w:rsid w:val="006E5B89"/>
    <w:rsid w:val="006E67AA"/>
    <w:rsid w:val="006E7FC5"/>
    <w:rsid w:val="006F0E9C"/>
    <w:rsid w:val="006F19CA"/>
    <w:rsid w:val="006F1B2E"/>
    <w:rsid w:val="006F363E"/>
    <w:rsid w:val="006F6084"/>
    <w:rsid w:val="006F7511"/>
    <w:rsid w:val="007013F3"/>
    <w:rsid w:val="007018FE"/>
    <w:rsid w:val="007055CA"/>
    <w:rsid w:val="0071025B"/>
    <w:rsid w:val="007103A8"/>
    <w:rsid w:val="0071418D"/>
    <w:rsid w:val="0071557F"/>
    <w:rsid w:val="00716B49"/>
    <w:rsid w:val="00724955"/>
    <w:rsid w:val="00726DEC"/>
    <w:rsid w:val="00732F92"/>
    <w:rsid w:val="00736FA4"/>
    <w:rsid w:val="0073704A"/>
    <w:rsid w:val="0074169B"/>
    <w:rsid w:val="00742286"/>
    <w:rsid w:val="00742A49"/>
    <w:rsid w:val="0074333D"/>
    <w:rsid w:val="0074372A"/>
    <w:rsid w:val="007438BA"/>
    <w:rsid w:val="00743996"/>
    <w:rsid w:val="00744E24"/>
    <w:rsid w:val="00745C70"/>
    <w:rsid w:val="00746075"/>
    <w:rsid w:val="00746253"/>
    <w:rsid w:val="00752385"/>
    <w:rsid w:val="00753AA0"/>
    <w:rsid w:val="00754442"/>
    <w:rsid w:val="007552CC"/>
    <w:rsid w:val="0075670D"/>
    <w:rsid w:val="00756817"/>
    <w:rsid w:val="00756D9C"/>
    <w:rsid w:val="0075721B"/>
    <w:rsid w:val="00760F9D"/>
    <w:rsid w:val="00761DC5"/>
    <w:rsid w:val="00763654"/>
    <w:rsid w:val="007637B2"/>
    <w:rsid w:val="00764802"/>
    <w:rsid w:val="00765BC8"/>
    <w:rsid w:val="00770FFA"/>
    <w:rsid w:val="00772FAE"/>
    <w:rsid w:val="00773281"/>
    <w:rsid w:val="007738F4"/>
    <w:rsid w:val="0077452D"/>
    <w:rsid w:val="00775891"/>
    <w:rsid w:val="00775AD1"/>
    <w:rsid w:val="007800AF"/>
    <w:rsid w:val="00782467"/>
    <w:rsid w:val="00782DC3"/>
    <w:rsid w:val="00782EB0"/>
    <w:rsid w:val="0078367A"/>
    <w:rsid w:val="00792862"/>
    <w:rsid w:val="00792F76"/>
    <w:rsid w:val="007947A5"/>
    <w:rsid w:val="0079575F"/>
    <w:rsid w:val="007A141E"/>
    <w:rsid w:val="007A242C"/>
    <w:rsid w:val="007A2B6C"/>
    <w:rsid w:val="007A2E4B"/>
    <w:rsid w:val="007A3545"/>
    <w:rsid w:val="007A423C"/>
    <w:rsid w:val="007A61D0"/>
    <w:rsid w:val="007A7E70"/>
    <w:rsid w:val="007B1CB4"/>
    <w:rsid w:val="007B3461"/>
    <w:rsid w:val="007B5A8C"/>
    <w:rsid w:val="007B5EE4"/>
    <w:rsid w:val="007B7870"/>
    <w:rsid w:val="007C0852"/>
    <w:rsid w:val="007C0CED"/>
    <w:rsid w:val="007C2DBB"/>
    <w:rsid w:val="007C6FFC"/>
    <w:rsid w:val="007D0550"/>
    <w:rsid w:val="007D21B3"/>
    <w:rsid w:val="007D2C21"/>
    <w:rsid w:val="007D6746"/>
    <w:rsid w:val="007D7E95"/>
    <w:rsid w:val="007E48B5"/>
    <w:rsid w:val="007E52B8"/>
    <w:rsid w:val="007E52DA"/>
    <w:rsid w:val="007E5518"/>
    <w:rsid w:val="007E5DEE"/>
    <w:rsid w:val="007E6530"/>
    <w:rsid w:val="007E71B6"/>
    <w:rsid w:val="007E78B3"/>
    <w:rsid w:val="007E7C27"/>
    <w:rsid w:val="007E7D70"/>
    <w:rsid w:val="007F0FEB"/>
    <w:rsid w:val="007F185C"/>
    <w:rsid w:val="007F18A9"/>
    <w:rsid w:val="007F1D18"/>
    <w:rsid w:val="007F4B13"/>
    <w:rsid w:val="007F7062"/>
    <w:rsid w:val="00800339"/>
    <w:rsid w:val="00802444"/>
    <w:rsid w:val="008036E7"/>
    <w:rsid w:val="0081236D"/>
    <w:rsid w:val="00812DB2"/>
    <w:rsid w:val="008139A9"/>
    <w:rsid w:val="00815290"/>
    <w:rsid w:val="0081562D"/>
    <w:rsid w:val="00816678"/>
    <w:rsid w:val="00817964"/>
    <w:rsid w:val="00820F8C"/>
    <w:rsid w:val="0082135E"/>
    <w:rsid w:val="0082185D"/>
    <w:rsid w:val="008229EB"/>
    <w:rsid w:val="00825236"/>
    <w:rsid w:val="0082534E"/>
    <w:rsid w:val="00826AA6"/>
    <w:rsid w:val="00826DD4"/>
    <w:rsid w:val="00830B54"/>
    <w:rsid w:val="008327C6"/>
    <w:rsid w:val="008340D4"/>
    <w:rsid w:val="00835F61"/>
    <w:rsid w:val="00836F8D"/>
    <w:rsid w:val="00837556"/>
    <w:rsid w:val="00837699"/>
    <w:rsid w:val="00841548"/>
    <w:rsid w:val="0084378B"/>
    <w:rsid w:val="00843F10"/>
    <w:rsid w:val="00843F32"/>
    <w:rsid w:val="00844203"/>
    <w:rsid w:val="0084426B"/>
    <w:rsid w:val="008447BF"/>
    <w:rsid w:val="008453B9"/>
    <w:rsid w:val="008461F9"/>
    <w:rsid w:val="0084773F"/>
    <w:rsid w:val="00851482"/>
    <w:rsid w:val="00852706"/>
    <w:rsid w:val="00852D8B"/>
    <w:rsid w:val="008530CA"/>
    <w:rsid w:val="008600AE"/>
    <w:rsid w:val="00861445"/>
    <w:rsid w:val="00861567"/>
    <w:rsid w:val="00861CB0"/>
    <w:rsid w:val="00863EA7"/>
    <w:rsid w:val="00864888"/>
    <w:rsid w:val="00865A57"/>
    <w:rsid w:val="00866585"/>
    <w:rsid w:val="00867085"/>
    <w:rsid w:val="008670AD"/>
    <w:rsid w:val="008703F3"/>
    <w:rsid w:val="008718F8"/>
    <w:rsid w:val="008733DD"/>
    <w:rsid w:val="00877F3C"/>
    <w:rsid w:val="008800D0"/>
    <w:rsid w:val="008821D4"/>
    <w:rsid w:val="008864FE"/>
    <w:rsid w:val="00887F19"/>
    <w:rsid w:val="0089066E"/>
    <w:rsid w:val="00892267"/>
    <w:rsid w:val="00893E50"/>
    <w:rsid w:val="008942F7"/>
    <w:rsid w:val="008946D7"/>
    <w:rsid w:val="008959C1"/>
    <w:rsid w:val="00897650"/>
    <w:rsid w:val="008A0032"/>
    <w:rsid w:val="008A0DC5"/>
    <w:rsid w:val="008A11FD"/>
    <w:rsid w:val="008A323D"/>
    <w:rsid w:val="008A3EEE"/>
    <w:rsid w:val="008A4B98"/>
    <w:rsid w:val="008A7F8B"/>
    <w:rsid w:val="008B33DB"/>
    <w:rsid w:val="008B4C4E"/>
    <w:rsid w:val="008B5FB6"/>
    <w:rsid w:val="008B6776"/>
    <w:rsid w:val="008C016A"/>
    <w:rsid w:val="008C0247"/>
    <w:rsid w:val="008C151D"/>
    <w:rsid w:val="008C1BAE"/>
    <w:rsid w:val="008C47D1"/>
    <w:rsid w:val="008C4920"/>
    <w:rsid w:val="008C7FB3"/>
    <w:rsid w:val="008D007B"/>
    <w:rsid w:val="008D157D"/>
    <w:rsid w:val="008D2F79"/>
    <w:rsid w:val="008D3004"/>
    <w:rsid w:val="008D4A4F"/>
    <w:rsid w:val="008D5AD9"/>
    <w:rsid w:val="008D6532"/>
    <w:rsid w:val="008E0EC8"/>
    <w:rsid w:val="008E1303"/>
    <w:rsid w:val="008E1613"/>
    <w:rsid w:val="008E1890"/>
    <w:rsid w:val="008E1A42"/>
    <w:rsid w:val="008E3A86"/>
    <w:rsid w:val="008E52DA"/>
    <w:rsid w:val="008E5F01"/>
    <w:rsid w:val="008E7A40"/>
    <w:rsid w:val="008F0B56"/>
    <w:rsid w:val="008F2504"/>
    <w:rsid w:val="008F3C9A"/>
    <w:rsid w:val="008F5527"/>
    <w:rsid w:val="008F7DCD"/>
    <w:rsid w:val="00900F08"/>
    <w:rsid w:val="009041E8"/>
    <w:rsid w:val="00904E89"/>
    <w:rsid w:val="00906886"/>
    <w:rsid w:val="009120EE"/>
    <w:rsid w:val="009148C0"/>
    <w:rsid w:val="00920B01"/>
    <w:rsid w:val="00922DE4"/>
    <w:rsid w:val="00923439"/>
    <w:rsid w:val="00923826"/>
    <w:rsid w:val="0092411E"/>
    <w:rsid w:val="00924D29"/>
    <w:rsid w:val="00925CFD"/>
    <w:rsid w:val="00932274"/>
    <w:rsid w:val="009347B7"/>
    <w:rsid w:val="00936D3E"/>
    <w:rsid w:val="00936D97"/>
    <w:rsid w:val="00936EEA"/>
    <w:rsid w:val="00937FF5"/>
    <w:rsid w:val="00941081"/>
    <w:rsid w:val="00943310"/>
    <w:rsid w:val="00943488"/>
    <w:rsid w:val="0094570F"/>
    <w:rsid w:val="00945F2E"/>
    <w:rsid w:val="00950096"/>
    <w:rsid w:val="0095023B"/>
    <w:rsid w:val="009502BE"/>
    <w:rsid w:val="0095140E"/>
    <w:rsid w:val="0095185B"/>
    <w:rsid w:val="00956A6D"/>
    <w:rsid w:val="009578B5"/>
    <w:rsid w:val="009603C6"/>
    <w:rsid w:val="009617ED"/>
    <w:rsid w:val="00961FB8"/>
    <w:rsid w:val="009622F9"/>
    <w:rsid w:val="00964BAC"/>
    <w:rsid w:val="009658E4"/>
    <w:rsid w:val="00965967"/>
    <w:rsid w:val="00967163"/>
    <w:rsid w:val="00967D1A"/>
    <w:rsid w:val="00970DC4"/>
    <w:rsid w:val="0097235B"/>
    <w:rsid w:val="00972389"/>
    <w:rsid w:val="0097245F"/>
    <w:rsid w:val="00972E09"/>
    <w:rsid w:val="00976453"/>
    <w:rsid w:val="00980250"/>
    <w:rsid w:val="009815ED"/>
    <w:rsid w:val="00982D3E"/>
    <w:rsid w:val="00982DC8"/>
    <w:rsid w:val="00983250"/>
    <w:rsid w:val="00984D9B"/>
    <w:rsid w:val="00985CAD"/>
    <w:rsid w:val="00991055"/>
    <w:rsid w:val="0099255B"/>
    <w:rsid w:val="009935AA"/>
    <w:rsid w:val="009A0FE4"/>
    <w:rsid w:val="009A4B90"/>
    <w:rsid w:val="009A5E7B"/>
    <w:rsid w:val="009A720E"/>
    <w:rsid w:val="009A798C"/>
    <w:rsid w:val="009B004F"/>
    <w:rsid w:val="009B09AB"/>
    <w:rsid w:val="009B1340"/>
    <w:rsid w:val="009B2107"/>
    <w:rsid w:val="009B40FF"/>
    <w:rsid w:val="009B6B0D"/>
    <w:rsid w:val="009B760C"/>
    <w:rsid w:val="009C1C1E"/>
    <w:rsid w:val="009C2144"/>
    <w:rsid w:val="009C28BD"/>
    <w:rsid w:val="009C577F"/>
    <w:rsid w:val="009C5A70"/>
    <w:rsid w:val="009D2025"/>
    <w:rsid w:val="009D2FD2"/>
    <w:rsid w:val="009D3AA5"/>
    <w:rsid w:val="009D6208"/>
    <w:rsid w:val="009E213C"/>
    <w:rsid w:val="009E33F0"/>
    <w:rsid w:val="009E34F8"/>
    <w:rsid w:val="009E3614"/>
    <w:rsid w:val="009E3742"/>
    <w:rsid w:val="009E3F18"/>
    <w:rsid w:val="009E4346"/>
    <w:rsid w:val="009E6A0D"/>
    <w:rsid w:val="009E745E"/>
    <w:rsid w:val="009F2A33"/>
    <w:rsid w:val="009F3F1D"/>
    <w:rsid w:val="009F486A"/>
    <w:rsid w:val="009F68CC"/>
    <w:rsid w:val="00A00E33"/>
    <w:rsid w:val="00A01E88"/>
    <w:rsid w:val="00A117B8"/>
    <w:rsid w:val="00A127BF"/>
    <w:rsid w:val="00A12A26"/>
    <w:rsid w:val="00A13EE8"/>
    <w:rsid w:val="00A147DB"/>
    <w:rsid w:val="00A16ECB"/>
    <w:rsid w:val="00A20EFD"/>
    <w:rsid w:val="00A23FD3"/>
    <w:rsid w:val="00A2619A"/>
    <w:rsid w:val="00A26583"/>
    <w:rsid w:val="00A26683"/>
    <w:rsid w:val="00A26D81"/>
    <w:rsid w:val="00A27B93"/>
    <w:rsid w:val="00A30952"/>
    <w:rsid w:val="00A33F59"/>
    <w:rsid w:val="00A34A83"/>
    <w:rsid w:val="00A35210"/>
    <w:rsid w:val="00A36C65"/>
    <w:rsid w:val="00A37587"/>
    <w:rsid w:val="00A41557"/>
    <w:rsid w:val="00A4202C"/>
    <w:rsid w:val="00A42032"/>
    <w:rsid w:val="00A43C56"/>
    <w:rsid w:val="00A43E23"/>
    <w:rsid w:val="00A46DE4"/>
    <w:rsid w:val="00A47C99"/>
    <w:rsid w:val="00A509D7"/>
    <w:rsid w:val="00A5251F"/>
    <w:rsid w:val="00A526E6"/>
    <w:rsid w:val="00A53414"/>
    <w:rsid w:val="00A54EEF"/>
    <w:rsid w:val="00A55515"/>
    <w:rsid w:val="00A6083F"/>
    <w:rsid w:val="00A647AB"/>
    <w:rsid w:val="00A71AF1"/>
    <w:rsid w:val="00A72790"/>
    <w:rsid w:val="00A7353E"/>
    <w:rsid w:val="00A73678"/>
    <w:rsid w:val="00A75295"/>
    <w:rsid w:val="00A76692"/>
    <w:rsid w:val="00A76AA1"/>
    <w:rsid w:val="00A84A71"/>
    <w:rsid w:val="00A86701"/>
    <w:rsid w:val="00A91A1A"/>
    <w:rsid w:val="00A92DA3"/>
    <w:rsid w:val="00A94319"/>
    <w:rsid w:val="00A95838"/>
    <w:rsid w:val="00A95EF5"/>
    <w:rsid w:val="00A96417"/>
    <w:rsid w:val="00A96A4A"/>
    <w:rsid w:val="00AA01A8"/>
    <w:rsid w:val="00AA04FA"/>
    <w:rsid w:val="00AA1475"/>
    <w:rsid w:val="00AA14AB"/>
    <w:rsid w:val="00AA1EF2"/>
    <w:rsid w:val="00AA23A0"/>
    <w:rsid w:val="00AA2F4D"/>
    <w:rsid w:val="00AA3828"/>
    <w:rsid w:val="00AA406F"/>
    <w:rsid w:val="00AA51CA"/>
    <w:rsid w:val="00AA535A"/>
    <w:rsid w:val="00AA5391"/>
    <w:rsid w:val="00AA618D"/>
    <w:rsid w:val="00AA6928"/>
    <w:rsid w:val="00AA6EA6"/>
    <w:rsid w:val="00AA6F31"/>
    <w:rsid w:val="00AB0B7D"/>
    <w:rsid w:val="00AB18B8"/>
    <w:rsid w:val="00AB1B48"/>
    <w:rsid w:val="00AB1CC4"/>
    <w:rsid w:val="00AB3615"/>
    <w:rsid w:val="00AB400E"/>
    <w:rsid w:val="00AB7662"/>
    <w:rsid w:val="00AB7EA0"/>
    <w:rsid w:val="00AC1543"/>
    <w:rsid w:val="00AC1B69"/>
    <w:rsid w:val="00AC20C0"/>
    <w:rsid w:val="00AC42C9"/>
    <w:rsid w:val="00AC4E33"/>
    <w:rsid w:val="00AC6B21"/>
    <w:rsid w:val="00AD21A1"/>
    <w:rsid w:val="00AD36B1"/>
    <w:rsid w:val="00AD55F9"/>
    <w:rsid w:val="00AD6C20"/>
    <w:rsid w:val="00AD72A4"/>
    <w:rsid w:val="00AE2D13"/>
    <w:rsid w:val="00AE344F"/>
    <w:rsid w:val="00AE5959"/>
    <w:rsid w:val="00AE62B1"/>
    <w:rsid w:val="00AE7117"/>
    <w:rsid w:val="00AE7612"/>
    <w:rsid w:val="00AF1EF5"/>
    <w:rsid w:val="00AF222D"/>
    <w:rsid w:val="00AF451C"/>
    <w:rsid w:val="00AF5487"/>
    <w:rsid w:val="00AF5F07"/>
    <w:rsid w:val="00AF686A"/>
    <w:rsid w:val="00AF6EB9"/>
    <w:rsid w:val="00B01322"/>
    <w:rsid w:val="00B0152D"/>
    <w:rsid w:val="00B016B5"/>
    <w:rsid w:val="00B03D99"/>
    <w:rsid w:val="00B069A1"/>
    <w:rsid w:val="00B06C2F"/>
    <w:rsid w:val="00B113FB"/>
    <w:rsid w:val="00B11D68"/>
    <w:rsid w:val="00B145FD"/>
    <w:rsid w:val="00B205CB"/>
    <w:rsid w:val="00B235B7"/>
    <w:rsid w:val="00B2385C"/>
    <w:rsid w:val="00B240B0"/>
    <w:rsid w:val="00B24260"/>
    <w:rsid w:val="00B2445F"/>
    <w:rsid w:val="00B249A5"/>
    <w:rsid w:val="00B25A8F"/>
    <w:rsid w:val="00B25F0E"/>
    <w:rsid w:val="00B2663C"/>
    <w:rsid w:val="00B271D2"/>
    <w:rsid w:val="00B304AB"/>
    <w:rsid w:val="00B30E85"/>
    <w:rsid w:val="00B31B3D"/>
    <w:rsid w:val="00B34753"/>
    <w:rsid w:val="00B358D0"/>
    <w:rsid w:val="00B36055"/>
    <w:rsid w:val="00B4182E"/>
    <w:rsid w:val="00B4359B"/>
    <w:rsid w:val="00B43917"/>
    <w:rsid w:val="00B44D81"/>
    <w:rsid w:val="00B44F17"/>
    <w:rsid w:val="00B4552C"/>
    <w:rsid w:val="00B45809"/>
    <w:rsid w:val="00B468D8"/>
    <w:rsid w:val="00B54B97"/>
    <w:rsid w:val="00B63CED"/>
    <w:rsid w:val="00B657F7"/>
    <w:rsid w:val="00B66151"/>
    <w:rsid w:val="00B729CA"/>
    <w:rsid w:val="00B72BD9"/>
    <w:rsid w:val="00B7647A"/>
    <w:rsid w:val="00B76B23"/>
    <w:rsid w:val="00B80EA9"/>
    <w:rsid w:val="00B84F04"/>
    <w:rsid w:val="00B86D68"/>
    <w:rsid w:val="00B87273"/>
    <w:rsid w:val="00B91262"/>
    <w:rsid w:val="00B91B70"/>
    <w:rsid w:val="00B91CEA"/>
    <w:rsid w:val="00B92A68"/>
    <w:rsid w:val="00B93382"/>
    <w:rsid w:val="00B94444"/>
    <w:rsid w:val="00B94891"/>
    <w:rsid w:val="00B949D0"/>
    <w:rsid w:val="00B95A03"/>
    <w:rsid w:val="00BA0804"/>
    <w:rsid w:val="00BA1953"/>
    <w:rsid w:val="00BA1F05"/>
    <w:rsid w:val="00BA5A4B"/>
    <w:rsid w:val="00BA70F8"/>
    <w:rsid w:val="00BA7E19"/>
    <w:rsid w:val="00BB0360"/>
    <w:rsid w:val="00BB6A35"/>
    <w:rsid w:val="00BB78B4"/>
    <w:rsid w:val="00BC031B"/>
    <w:rsid w:val="00BC1422"/>
    <w:rsid w:val="00BC2458"/>
    <w:rsid w:val="00BC5038"/>
    <w:rsid w:val="00BC59B7"/>
    <w:rsid w:val="00BC728C"/>
    <w:rsid w:val="00BC797C"/>
    <w:rsid w:val="00BD0539"/>
    <w:rsid w:val="00BD0AAC"/>
    <w:rsid w:val="00BD1192"/>
    <w:rsid w:val="00BD2860"/>
    <w:rsid w:val="00BD390D"/>
    <w:rsid w:val="00BD3CFB"/>
    <w:rsid w:val="00BD6647"/>
    <w:rsid w:val="00BD6B0B"/>
    <w:rsid w:val="00BD7C68"/>
    <w:rsid w:val="00BE1392"/>
    <w:rsid w:val="00BE19C5"/>
    <w:rsid w:val="00BE1B54"/>
    <w:rsid w:val="00BE2DBF"/>
    <w:rsid w:val="00BE3336"/>
    <w:rsid w:val="00BE3CD5"/>
    <w:rsid w:val="00BE5B6E"/>
    <w:rsid w:val="00BE6CB8"/>
    <w:rsid w:val="00BE71EE"/>
    <w:rsid w:val="00BF1C8D"/>
    <w:rsid w:val="00BF2362"/>
    <w:rsid w:val="00BF27D4"/>
    <w:rsid w:val="00BF4344"/>
    <w:rsid w:val="00BF46C4"/>
    <w:rsid w:val="00BF46C5"/>
    <w:rsid w:val="00C02B35"/>
    <w:rsid w:val="00C032F9"/>
    <w:rsid w:val="00C040E3"/>
    <w:rsid w:val="00C0697C"/>
    <w:rsid w:val="00C10012"/>
    <w:rsid w:val="00C11477"/>
    <w:rsid w:val="00C118B5"/>
    <w:rsid w:val="00C15E92"/>
    <w:rsid w:val="00C1731A"/>
    <w:rsid w:val="00C17C90"/>
    <w:rsid w:val="00C17DFD"/>
    <w:rsid w:val="00C202D8"/>
    <w:rsid w:val="00C20365"/>
    <w:rsid w:val="00C21871"/>
    <w:rsid w:val="00C22231"/>
    <w:rsid w:val="00C2469E"/>
    <w:rsid w:val="00C26780"/>
    <w:rsid w:val="00C279B8"/>
    <w:rsid w:val="00C325AE"/>
    <w:rsid w:val="00C3430E"/>
    <w:rsid w:val="00C36839"/>
    <w:rsid w:val="00C40269"/>
    <w:rsid w:val="00C4044D"/>
    <w:rsid w:val="00C40AD5"/>
    <w:rsid w:val="00C43B93"/>
    <w:rsid w:val="00C4587A"/>
    <w:rsid w:val="00C4748E"/>
    <w:rsid w:val="00C474C6"/>
    <w:rsid w:val="00C502E7"/>
    <w:rsid w:val="00C527C9"/>
    <w:rsid w:val="00C53406"/>
    <w:rsid w:val="00C5365D"/>
    <w:rsid w:val="00C554B5"/>
    <w:rsid w:val="00C55F66"/>
    <w:rsid w:val="00C5696B"/>
    <w:rsid w:val="00C56EF5"/>
    <w:rsid w:val="00C57007"/>
    <w:rsid w:val="00C5728C"/>
    <w:rsid w:val="00C57C05"/>
    <w:rsid w:val="00C60EE8"/>
    <w:rsid w:val="00C61CE2"/>
    <w:rsid w:val="00C71128"/>
    <w:rsid w:val="00C734A4"/>
    <w:rsid w:val="00C73870"/>
    <w:rsid w:val="00C73B60"/>
    <w:rsid w:val="00C7482A"/>
    <w:rsid w:val="00C76AF9"/>
    <w:rsid w:val="00C80D99"/>
    <w:rsid w:val="00C84064"/>
    <w:rsid w:val="00C841EF"/>
    <w:rsid w:val="00C844DB"/>
    <w:rsid w:val="00C852B7"/>
    <w:rsid w:val="00C86659"/>
    <w:rsid w:val="00C873F1"/>
    <w:rsid w:val="00C916E9"/>
    <w:rsid w:val="00C92DBC"/>
    <w:rsid w:val="00C95422"/>
    <w:rsid w:val="00C97F20"/>
    <w:rsid w:val="00CA04CA"/>
    <w:rsid w:val="00CA1551"/>
    <w:rsid w:val="00CA291F"/>
    <w:rsid w:val="00CA2C5C"/>
    <w:rsid w:val="00CA3862"/>
    <w:rsid w:val="00CA3883"/>
    <w:rsid w:val="00CA51B3"/>
    <w:rsid w:val="00CA5C9A"/>
    <w:rsid w:val="00CA5D78"/>
    <w:rsid w:val="00CA75B7"/>
    <w:rsid w:val="00CA77E5"/>
    <w:rsid w:val="00CB195D"/>
    <w:rsid w:val="00CB1A68"/>
    <w:rsid w:val="00CB266E"/>
    <w:rsid w:val="00CB608A"/>
    <w:rsid w:val="00CC05D5"/>
    <w:rsid w:val="00CC099A"/>
    <w:rsid w:val="00CC1F77"/>
    <w:rsid w:val="00CC230D"/>
    <w:rsid w:val="00CC7CCC"/>
    <w:rsid w:val="00CD3704"/>
    <w:rsid w:val="00CD4313"/>
    <w:rsid w:val="00CD560C"/>
    <w:rsid w:val="00CD5C3F"/>
    <w:rsid w:val="00CD66E4"/>
    <w:rsid w:val="00CD6769"/>
    <w:rsid w:val="00CE36E7"/>
    <w:rsid w:val="00CE6352"/>
    <w:rsid w:val="00CE6862"/>
    <w:rsid w:val="00CE7476"/>
    <w:rsid w:val="00CF0758"/>
    <w:rsid w:val="00CF15D5"/>
    <w:rsid w:val="00CF16D8"/>
    <w:rsid w:val="00CF2EFB"/>
    <w:rsid w:val="00CF41E0"/>
    <w:rsid w:val="00CF6020"/>
    <w:rsid w:val="00D00433"/>
    <w:rsid w:val="00D00655"/>
    <w:rsid w:val="00D00ECA"/>
    <w:rsid w:val="00D03005"/>
    <w:rsid w:val="00D06289"/>
    <w:rsid w:val="00D11917"/>
    <w:rsid w:val="00D1271E"/>
    <w:rsid w:val="00D13C68"/>
    <w:rsid w:val="00D14166"/>
    <w:rsid w:val="00D14432"/>
    <w:rsid w:val="00D1580B"/>
    <w:rsid w:val="00D17975"/>
    <w:rsid w:val="00D20076"/>
    <w:rsid w:val="00D211B9"/>
    <w:rsid w:val="00D2140F"/>
    <w:rsid w:val="00D21C1F"/>
    <w:rsid w:val="00D25901"/>
    <w:rsid w:val="00D27277"/>
    <w:rsid w:val="00D30384"/>
    <w:rsid w:val="00D3084A"/>
    <w:rsid w:val="00D32DE8"/>
    <w:rsid w:val="00D33746"/>
    <w:rsid w:val="00D34AA5"/>
    <w:rsid w:val="00D34AEF"/>
    <w:rsid w:val="00D35D9D"/>
    <w:rsid w:val="00D363C2"/>
    <w:rsid w:val="00D366B9"/>
    <w:rsid w:val="00D40D8B"/>
    <w:rsid w:val="00D40E7E"/>
    <w:rsid w:val="00D41A6F"/>
    <w:rsid w:val="00D45A7F"/>
    <w:rsid w:val="00D46A17"/>
    <w:rsid w:val="00D46FAD"/>
    <w:rsid w:val="00D470EB"/>
    <w:rsid w:val="00D479DF"/>
    <w:rsid w:val="00D51169"/>
    <w:rsid w:val="00D51576"/>
    <w:rsid w:val="00D521C0"/>
    <w:rsid w:val="00D5293A"/>
    <w:rsid w:val="00D52FB6"/>
    <w:rsid w:val="00D53BE4"/>
    <w:rsid w:val="00D56FB6"/>
    <w:rsid w:val="00D57919"/>
    <w:rsid w:val="00D57EED"/>
    <w:rsid w:val="00D62165"/>
    <w:rsid w:val="00D63609"/>
    <w:rsid w:val="00D652DB"/>
    <w:rsid w:val="00D66E6F"/>
    <w:rsid w:val="00D67C57"/>
    <w:rsid w:val="00D70E55"/>
    <w:rsid w:val="00D72285"/>
    <w:rsid w:val="00D72AE2"/>
    <w:rsid w:val="00D72E87"/>
    <w:rsid w:val="00D7345D"/>
    <w:rsid w:val="00D7431D"/>
    <w:rsid w:val="00D769A4"/>
    <w:rsid w:val="00D81BC4"/>
    <w:rsid w:val="00D81E87"/>
    <w:rsid w:val="00D81ED7"/>
    <w:rsid w:val="00D8250A"/>
    <w:rsid w:val="00D8482C"/>
    <w:rsid w:val="00D90866"/>
    <w:rsid w:val="00D925BB"/>
    <w:rsid w:val="00D94CEC"/>
    <w:rsid w:val="00D96057"/>
    <w:rsid w:val="00DA0887"/>
    <w:rsid w:val="00DA4728"/>
    <w:rsid w:val="00DA5B65"/>
    <w:rsid w:val="00DA7D8B"/>
    <w:rsid w:val="00DB2577"/>
    <w:rsid w:val="00DB4D9F"/>
    <w:rsid w:val="00DB7C18"/>
    <w:rsid w:val="00DC2B5E"/>
    <w:rsid w:val="00DC364D"/>
    <w:rsid w:val="00DC4155"/>
    <w:rsid w:val="00DC74A5"/>
    <w:rsid w:val="00DD016B"/>
    <w:rsid w:val="00DD0E9D"/>
    <w:rsid w:val="00DD2195"/>
    <w:rsid w:val="00DD2D79"/>
    <w:rsid w:val="00DD5C4C"/>
    <w:rsid w:val="00DD7148"/>
    <w:rsid w:val="00DD7A32"/>
    <w:rsid w:val="00DD7D56"/>
    <w:rsid w:val="00DE2A7C"/>
    <w:rsid w:val="00DE3DF5"/>
    <w:rsid w:val="00DE4CFC"/>
    <w:rsid w:val="00DE55A0"/>
    <w:rsid w:val="00DF7482"/>
    <w:rsid w:val="00DF7E6A"/>
    <w:rsid w:val="00E00EA4"/>
    <w:rsid w:val="00E05740"/>
    <w:rsid w:val="00E06606"/>
    <w:rsid w:val="00E0706B"/>
    <w:rsid w:val="00E0736B"/>
    <w:rsid w:val="00E11120"/>
    <w:rsid w:val="00E11B07"/>
    <w:rsid w:val="00E134BD"/>
    <w:rsid w:val="00E1684D"/>
    <w:rsid w:val="00E17932"/>
    <w:rsid w:val="00E20EBD"/>
    <w:rsid w:val="00E23AB6"/>
    <w:rsid w:val="00E26DFA"/>
    <w:rsid w:val="00E270F5"/>
    <w:rsid w:val="00E27BEB"/>
    <w:rsid w:val="00E30FD6"/>
    <w:rsid w:val="00E3116E"/>
    <w:rsid w:val="00E32C4D"/>
    <w:rsid w:val="00E32D76"/>
    <w:rsid w:val="00E33B06"/>
    <w:rsid w:val="00E35DD2"/>
    <w:rsid w:val="00E35F8A"/>
    <w:rsid w:val="00E36076"/>
    <w:rsid w:val="00E3666C"/>
    <w:rsid w:val="00E40031"/>
    <w:rsid w:val="00E404C1"/>
    <w:rsid w:val="00E40EF2"/>
    <w:rsid w:val="00E417B1"/>
    <w:rsid w:val="00E44CE6"/>
    <w:rsid w:val="00E44EF9"/>
    <w:rsid w:val="00E46094"/>
    <w:rsid w:val="00E466C6"/>
    <w:rsid w:val="00E50E89"/>
    <w:rsid w:val="00E5196D"/>
    <w:rsid w:val="00E52A3E"/>
    <w:rsid w:val="00E52C77"/>
    <w:rsid w:val="00E532C3"/>
    <w:rsid w:val="00E55D25"/>
    <w:rsid w:val="00E57CFD"/>
    <w:rsid w:val="00E61CCD"/>
    <w:rsid w:val="00E6426D"/>
    <w:rsid w:val="00E673F9"/>
    <w:rsid w:val="00E701A8"/>
    <w:rsid w:val="00E72141"/>
    <w:rsid w:val="00E72CF2"/>
    <w:rsid w:val="00E743E4"/>
    <w:rsid w:val="00E779A6"/>
    <w:rsid w:val="00E84649"/>
    <w:rsid w:val="00E85185"/>
    <w:rsid w:val="00E85D1E"/>
    <w:rsid w:val="00E85E10"/>
    <w:rsid w:val="00E9212A"/>
    <w:rsid w:val="00E93B1E"/>
    <w:rsid w:val="00E9562F"/>
    <w:rsid w:val="00E96118"/>
    <w:rsid w:val="00E96E0A"/>
    <w:rsid w:val="00E970F4"/>
    <w:rsid w:val="00E9737C"/>
    <w:rsid w:val="00E973F9"/>
    <w:rsid w:val="00E97DBD"/>
    <w:rsid w:val="00EA0AA9"/>
    <w:rsid w:val="00EA1797"/>
    <w:rsid w:val="00EA3232"/>
    <w:rsid w:val="00EA5085"/>
    <w:rsid w:val="00EA54BF"/>
    <w:rsid w:val="00EA781B"/>
    <w:rsid w:val="00EA7F80"/>
    <w:rsid w:val="00EB0421"/>
    <w:rsid w:val="00EB38FF"/>
    <w:rsid w:val="00EB4C1D"/>
    <w:rsid w:val="00EB5DF3"/>
    <w:rsid w:val="00EB5F38"/>
    <w:rsid w:val="00EB7FD9"/>
    <w:rsid w:val="00EC2B5A"/>
    <w:rsid w:val="00EC5BD1"/>
    <w:rsid w:val="00EC6843"/>
    <w:rsid w:val="00EC6ABD"/>
    <w:rsid w:val="00ED07F9"/>
    <w:rsid w:val="00ED44CA"/>
    <w:rsid w:val="00ED4861"/>
    <w:rsid w:val="00ED561E"/>
    <w:rsid w:val="00ED588A"/>
    <w:rsid w:val="00ED710C"/>
    <w:rsid w:val="00EE05B7"/>
    <w:rsid w:val="00EE0E98"/>
    <w:rsid w:val="00EE1AEF"/>
    <w:rsid w:val="00EE3483"/>
    <w:rsid w:val="00EE6CC5"/>
    <w:rsid w:val="00EF05F7"/>
    <w:rsid w:val="00EF1085"/>
    <w:rsid w:val="00EF1F08"/>
    <w:rsid w:val="00EF2DA2"/>
    <w:rsid w:val="00EF4A82"/>
    <w:rsid w:val="00EF627F"/>
    <w:rsid w:val="00EF7FC5"/>
    <w:rsid w:val="00F00310"/>
    <w:rsid w:val="00F019A4"/>
    <w:rsid w:val="00F01B58"/>
    <w:rsid w:val="00F03F68"/>
    <w:rsid w:val="00F0747C"/>
    <w:rsid w:val="00F115D7"/>
    <w:rsid w:val="00F12523"/>
    <w:rsid w:val="00F12C74"/>
    <w:rsid w:val="00F14CF3"/>
    <w:rsid w:val="00F14E9D"/>
    <w:rsid w:val="00F175A0"/>
    <w:rsid w:val="00F20E3E"/>
    <w:rsid w:val="00F2326A"/>
    <w:rsid w:val="00F23F1F"/>
    <w:rsid w:val="00F2462A"/>
    <w:rsid w:val="00F25E17"/>
    <w:rsid w:val="00F26DDE"/>
    <w:rsid w:val="00F3126E"/>
    <w:rsid w:val="00F31670"/>
    <w:rsid w:val="00F32557"/>
    <w:rsid w:val="00F33BE5"/>
    <w:rsid w:val="00F3687A"/>
    <w:rsid w:val="00F40A4B"/>
    <w:rsid w:val="00F4203E"/>
    <w:rsid w:val="00F42EF0"/>
    <w:rsid w:val="00F43FED"/>
    <w:rsid w:val="00F441EA"/>
    <w:rsid w:val="00F45BC9"/>
    <w:rsid w:val="00F4619C"/>
    <w:rsid w:val="00F478F0"/>
    <w:rsid w:val="00F519EE"/>
    <w:rsid w:val="00F53C6C"/>
    <w:rsid w:val="00F5501B"/>
    <w:rsid w:val="00F613E4"/>
    <w:rsid w:val="00F614C6"/>
    <w:rsid w:val="00F616DA"/>
    <w:rsid w:val="00F62A00"/>
    <w:rsid w:val="00F62B05"/>
    <w:rsid w:val="00F62DE5"/>
    <w:rsid w:val="00F64F4F"/>
    <w:rsid w:val="00F655CF"/>
    <w:rsid w:val="00F65C0C"/>
    <w:rsid w:val="00F65F4B"/>
    <w:rsid w:val="00F66450"/>
    <w:rsid w:val="00F66AF6"/>
    <w:rsid w:val="00F7378D"/>
    <w:rsid w:val="00F741F4"/>
    <w:rsid w:val="00F81E5B"/>
    <w:rsid w:val="00F81F5C"/>
    <w:rsid w:val="00F81F90"/>
    <w:rsid w:val="00F841F3"/>
    <w:rsid w:val="00F85AD5"/>
    <w:rsid w:val="00F914EC"/>
    <w:rsid w:val="00F95761"/>
    <w:rsid w:val="00FA029A"/>
    <w:rsid w:val="00FA0922"/>
    <w:rsid w:val="00FA154E"/>
    <w:rsid w:val="00FA2AE4"/>
    <w:rsid w:val="00FA2EEF"/>
    <w:rsid w:val="00FA5488"/>
    <w:rsid w:val="00FB4260"/>
    <w:rsid w:val="00FB6F93"/>
    <w:rsid w:val="00FB7BD8"/>
    <w:rsid w:val="00FC0DBD"/>
    <w:rsid w:val="00FC14B1"/>
    <w:rsid w:val="00FC1FDA"/>
    <w:rsid w:val="00FC2D6D"/>
    <w:rsid w:val="00FC657D"/>
    <w:rsid w:val="00FD0037"/>
    <w:rsid w:val="00FD16A6"/>
    <w:rsid w:val="00FD3614"/>
    <w:rsid w:val="00FD397C"/>
    <w:rsid w:val="00FE23C5"/>
    <w:rsid w:val="00FE4B84"/>
    <w:rsid w:val="00FE72C4"/>
    <w:rsid w:val="00FE74F9"/>
    <w:rsid w:val="00FF04AB"/>
    <w:rsid w:val="00FF3C12"/>
    <w:rsid w:val="00FF45C6"/>
    <w:rsid w:val="00FF50EE"/>
    <w:rsid w:val="00FF532E"/>
    <w:rsid w:val="00FF6985"/>
    <w:rsid w:val="0A4D5EA2"/>
    <w:rsid w:val="12D063CD"/>
    <w:rsid w:val="14AFEC68"/>
    <w:rsid w:val="195520EC"/>
    <w:rsid w:val="1BD21F2A"/>
    <w:rsid w:val="1F61E58A"/>
    <w:rsid w:val="1F6D91B6"/>
    <w:rsid w:val="21AAD62E"/>
    <w:rsid w:val="23C16A2E"/>
    <w:rsid w:val="24C37E03"/>
    <w:rsid w:val="24D5698E"/>
    <w:rsid w:val="25C13EFB"/>
    <w:rsid w:val="27531D49"/>
    <w:rsid w:val="27EC41E5"/>
    <w:rsid w:val="2C5824E0"/>
    <w:rsid w:val="2C943D73"/>
    <w:rsid w:val="2F8B4F3A"/>
    <w:rsid w:val="34CC1B34"/>
    <w:rsid w:val="3A02AE53"/>
    <w:rsid w:val="3C64265E"/>
    <w:rsid w:val="47FB368B"/>
    <w:rsid w:val="4941C247"/>
    <w:rsid w:val="499706EC"/>
    <w:rsid w:val="4B7DE68C"/>
    <w:rsid w:val="4DDB92FE"/>
    <w:rsid w:val="4F5A134F"/>
    <w:rsid w:val="4F8B1B84"/>
    <w:rsid w:val="522B2D68"/>
    <w:rsid w:val="5682D92F"/>
    <w:rsid w:val="5685482F"/>
    <w:rsid w:val="56FBC704"/>
    <w:rsid w:val="573228FD"/>
    <w:rsid w:val="59E5DA96"/>
    <w:rsid w:val="5B50E89D"/>
    <w:rsid w:val="5C699E8C"/>
    <w:rsid w:val="5D0CB51A"/>
    <w:rsid w:val="5E968083"/>
    <w:rsid w:val="5F27F536"/>
    <w:rsid w:val="616F83B2"/>
    <w:rsid w:val="65AB8E0D"/>
    <w:rsid w:val="661B58BB"/>
    <w:rsid w:val="719367AA"/>
    <w:rsid w:val="74239276"/>
    <w:rsid w:val="79D02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4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25"/>
    <w:pPr>
      <w:spacing w:after="240" w:line="240" w:lineRule="auto"/>
      <w:jc w:val="both"/>
    </w:pPr>
    <w:rPr>
      <w:rFonts w:eastAsia="Times New Roman" w:cs="Times New Roman"/>
      <w:sz w:val="24"/>
      <w:szCs w:val="24"/>
      <w:lang w:val="en-US"/>
    </w:rPr>
  </w:style>
  <w:style w:type="paragraph" w:styleId="Heading1">
    <w:name w:val="heading 1"/>
    <w:basedOn w:val="ListParagraph"/>
    <w:next w:val="Normal"/>
    <w:link w:val="Heading1Char"/>
    <w:uiPriority w:val="38"/>
    <w:qFormat/>
    <w:rsid w:val="00C279B8"/>
    <w:pPr>
      <w:ind w:left="0"/>
      <w:outlineLvl w:val="0"/>
    </w:pPr>
    <w:rPr>
      <w:b/>
    </w:rPr>
  </w:style>
  <w:style w:type="paragraph" w:styleId="Heading2">
    <w:name w:val="heading 2"/>
    <w:basedOn w:val="Heading1"/>
    <w:next w:val="Normal"/>
    <w:link w:val="Heading2Char"/>
    <w:uiPriority w:val="9"/>
    <w:unhideWhenUsed/>
    <w:qFormat/>
    <w:rsid w:val="00323E61"/>
    <w:pPr>
      <w:numPr>
        <w:ilvl w:val="1"/>
      </w:numPr>
      <w:outlineLvl w:val="1"/>
    </w:pPr>
  </w:style>
  <w:style w:type="paragraph" w:styleId="Heading3">
    <w:name w:val="heading 3"/>
    <w:basedOn w:val="Normal"/>
    <w:next w:val="Normal"/>
    <w:link w:val="Heading3Char"/>
    <w:uiPriority w:val="9"/>
    <w:semiHidden/>
    <w:unhideWhenUsed/>
    <w:qFormat/>
    <w:rsid w:val="00323E6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3E6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3E6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3E6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3E6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23E6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23E6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2F9"/>
    <w:pPr>
      <w:tabs>
        <w:tab w:val="center" w:pos="4513"/>
        <w:tab w:val="right" w:pos="9026"/>
      </w:tabs>
      <w:spacing w:after="0"/>
    </w:pPr>
  </w:style>
  <w:style w:type="character" w:customStyle="1" w:styleId="HeaderChar">
    <w:name w:val="Header Char"/>
    <w:basedOn w:val="DefaultParagraphFont"/>
    <w:link w:val="Header"/>
    <w:uiPriority w:val="99"/>
    <w:rsid w:val="009622F9"/>
    <w:rPr>
      <w:lang w:val="de-DE"/>
    </w:rPr>
  </w:style>
  <w:style w:type="paragraph" w:styleId="Footer">
    <w:name w:val="footer"/>
    <w:basedOn w:val="Normal"/>
    <w:link w:val="FooterChar"/>
    <w:uiPriority w:val="99"/>
    <w:unhideWhenUsed/>
    <w:rsid w:val="009622F9"/>
    <w:pPr>
      <w:tabs>
        <w:tab w:val="center" w:pos="4513"/>
        <w:tab w:val="right" w:pos="9026"/>
      </w:tabs>
      <w:spacing w:after="0"/>
    </w:pPr>
  </w:style>
  <w:style w:type="character" w:customStyle="1" w:styleId="FooterChar">
    <w:name w:val="Footer Char"/>
    <w:basedOn w:val="DefaultParagraphFont"/>
    <w:link w:val="Footer"/>
    <w:uiPriority w:val="99"/>
    <w:rsid w:val="009622F9"/>
    <w:rPr>
      <w:lang w:val="de-DE"/>
    </w:rPr>
  </w:style>
  <w:style w:type="paragraph" w:styleId="ListParagraph">
    <w:name w:val="List Paragraph"/>
    <w:basedOn w:val="Normal"/>
    <w:uiPriority w:val="34"/>
    <w:qFormat/>
    <w:rsid w:val="00611CC3"/>
    <w:pPr>
      <w:ind w:left="720"/>
      <w:contextualSpacing/>
    </w:pPr>
  </w:style>
  <w:style w:type="character" w:styleId="CommentReference">
    <w:name w:val="annotation reference"/>
    <w:basedOn w:val="DefaultParagraphFont"/>
    <w:uiPriority w:val="99"/>
    <w:semiHidden/>
    <w:unhideWhenUsed/>
    <w:rsid w:val="00455114"/>
    <w:rPr>
      <w:sz w:val="16"/>
      <w:szCs w:val="16"/>
    </w:rPr>
  </w:style>
  <w:style w:type="paragraph" w:styleId="CommentText">
    <w:name w:val="annotation text"/>
    <w:basedOn w:val="Normal"/>
    <w:link w:val="CommentTextChar"/>
    <w:uiPriority w:val="99"/>
    <w:unhideWhenUsed/>
    <w:rsid w:val="00455114"/>
    <w:rPr>
      <w:szCs w:val="20"/>
    </w:rPr>
  </w:style>
  <w:style w:type="character" w:customStyle="1" w:styleId="CommentTextChar">
    <w:name w:val="Comment Text Char"/>
    <w:basedOn w:val="DefaultParagraphFont"/>
    <w:link w:val="CommentText"/>
    <w:uiPriority w:val="99"/>
    <w:rsid w:val="00455114"/>
    <w:rPr>
      <w:rFonts w:ascii="Arial" w:hAnsi="Arial"/>
      <w:sz w:val="20"/>
      <w:szCs w:val="20"/>
      <w:lang w:val="de-DE"/>
    </w:rPr>
  </w:style>
  <w:style w:type="paragraph" w:styleId="CommentSubject">
    <w:name w:val="annotation subject"/>
    <w:basedOn w:val="CommentText"/>
    <w:next w:val="CommentText"/>
    <w:link w:val="CommentSubjectChar"/>
    <w:uiPriority w:val="99"/>
    <w:semiHidden/>
    <w:unhideWhenUsed/>
    <w:rsid w:val="00455114"/>
    <w:rPr>
      <w:b/>
      <w:bCs/>
    </w:rPr>
  </w:style>
  <w:style w:type="character" w:customStyle="1" w:styleId="CommentSubjectChar">
    <w:name w:val="Comment Subject Char"/>
    <w:basedOn w:val="CommentTextChar"/>
    <w:link w:val="CommentSubject"/>
    <w:uiPriority w:val="99"/>
    <w:semiHidden/>
    <w:rsid w:val="00455114"/>
    <w:rPr>
      <w:rFonts w:ascii="Arial" w:hAnsi="Arial"/>
      <w:b/>
      <w:bCs/>
      <w:sz w:val="20"/>
      <w:szCs w:val="20"/>
      <w:lang w:val="de-DE"/>
    </w:rPr>
  </w:style>
  <w:style w:type="paragraph" w:styleId="BalloonText">
    <w:name w:val="Balloon Text"/>
    <w:basedOn w:val="Normal"/>
    <w:link w:val="BalloonTextChar"/>
    <w:uiPriority w:val="99"/>
    <w:semiHidden/>
    <w:unhideWhenUsed/>
    <w:rsid w:val="004551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114"/>
    <w:rPr>
      <w:rFonts w:ascii="Tahoma" w:hAnsi="Tahoma" w:cs="Tahoma"/>
      <w:sz w:val="16"/>
      <w:szCs w:val="16"/>
      <w:lang w:val="de-DE"/>
    </w:rPr>
  </w:style>
  <w:style w:type="character" w:styleId="Hyperlink">
    <w:name w:val="Hyperlink"/>
    <w:basedOn w:val="DefaultParagraphFont"/>
    <w:uiPriority w:val="99"/>
    <w:unhideWhenUsed/>
    <w:rsid w:val="00E6426D"/>
    <w:rPr>
      <w:color w:val="0000FF"/>
      <w:u w:val="single"/>
    </w:rPr>
  </w:style>
  <w:style w:type="table" w:styleId="TableGrid">
    <w:name w:val="Table Grid"/>
    <w:basedOn w:val="TableNormal"/>
    <w:rsid w:val="00C4044D"/>
    <w:pPr>
      <w:spacing w:after="24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4044D"/>
    <w:pPr>
      <w:spacing w:after="0"/>
    </w:pPr>
    <w:rPr>
      <w:i/>
      <w:iCs/>
      <w:sz w:val="22"/>
      <w:szCs w:val="20"/>
      <w:lang w:val="en-GB"/>
    </w:rPr>
  </w:style>
  <w:style w:type="character" w:customStyle="1" w:styleId="BodyText2Char">
    <w:name w:val="Body Text 2 Char"/>
    <w:basedOn w:val="DefaultParagraphFont"/>
    <w:link w:val="BodyText2"/>
    <w:rsid w:val="00C4044D"/>
    <w:rPr>
      <w:rFonts w:ascii="Times New Roman" w:eastAsia="Times New Roman" w:hAnsi="Times New Roman" w:cs="Times New Roman"/>
      <w:i/>
      <w:iCs/>
      <w:szCs w:val="20"/>
    </w:rPr>
  </w:style>
  <w:style w:type="paragraph" w:styleId="FootnoteText">
    <w:name w:val="footnote text"/>
    <w:basedOn w:val="Normal"/>
    <w:link w:val="FootnoteTextChar"/>
    <w:unhideWhenUsed/>
    <w:rsid w:val="00D00433"/>
    <w:pPr>
      <w:spacing w:after="0"/>
    </w:pPr>
    <w:rPr>
      <w:szCs w:val="20"/>
    </w:rPr>
  </w:style>
  <w:style w:type="character" w:customStyle="1" w:styleId="FootnoteTextChar">
    <w:name w:val="Footnote Text Char"/>
    <w:basedOn w:val="DefaultParagraphFont"/>
    <w:link w:val="FootnoteText"/>
    <w:rsid w:val="00D00433"/>
    <w:rPr>
      <w:rFonts w:ascii="Arial" w:hAnsi="Arial"/>
      <w:sz w:val="20"/>
      <w:szCs w:val="20"/>
      <w:lang w:val="de-DE"/>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
    <w:basedOn w:val="DefaultParagraphFont"/>
    <w:unhideWhenUsed/>
    <w:rsid w:val="00D00433"/>
    <w:rPr>
      <w:vertAlign w:val="superscript"/>
    </w:rPr>
  </w:style>
  <w:style w:type="paragraph" w:styleId="Revision">
    <w:name w:val="Revision"/>
    <w:hidden/>
    <w:uiPriority w:val="99"/>
    <w:semiHidden/>
    <w:rsid w:val="009D6208"/>
    <w:pPr>
      <w:spacing w:after="0" w:line="240" w:lineRule="auto"/>
    </w:pPr>
    <w:rPr>
      <w:rFonts w:ascii="Arial" w:hAnsi="Arial"/>
      <w:sz w:val="20"/>
      <w:lang w:val="de-DE"/>
    </w:rPr>
  </w:style>
  <w:style w:type="character" w:customStyle="1" w:styleId="Heading1Char">
    <w:name w:val="Heading 1 Char"/>
    <w:basedOn w:val="DefaultParagraphFont"/>
    <w:link w:val="Heading1"/>
    <w:uiPriority w:val="38"/>
    <w:rsid w:val="00C279B8"/>
    <w:rPr>
      <w:rFonts w:cs="Times New Roman"/>
      <w:b/>
      <w:sz w:val="24"/>
      <w:szCs w:val="24"/>
      <w:lang w:val="en-US"/>
    </w:rPr>
  </w:style>
  <w:style w:type="character" w:customStyle="1" w:styleId="Heading2Char">
    <w:name w:val="Heading 2 Char"/>
    <w:basedOn w:val="DefaultParagraphFont"/>
    <w:link w:val="Heading2"/>
    <w:uiPriority w:val="9"/>
    <w:rsid w:val="00323E61"/>
    <w:rPr>
      <w:rFonts w:ascii="Times New Roman" w:hAnsi="Times New Roman" w:cs="Times New Roman"/>
      <w:b/>
      <w:sz w:val="24"/>
      <w:szCs w:val="24"/>
      <w:lang w:val="en-US"/>
    </w:rPr>
  </w:style>
  <w:style w:type="paragraph" w:styleId="TOCHeading">
    <w:name w:val="TOC Heading"/>
    <w:basedOn w:val="Heading1"/>
    <w:next w:val="Normal"/>
    <w:uiPriority w:val="39"/>
    <w:unhideWhenUsed/>
    <w:qFormat/>
    <w:rsid w:val="00B86D68"/>
    <w:pPr>
      <w:keepNext/>
      <w:keepLines/>
      <w:spacing w:before="480" w:after="0"/>
      <w:contextualSpacing w:val="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D2D79"/>
    <w:pPr>
      <w:tabs>
        <w:tab w:val="right" w:leader="dot" w:pos="9016"/>
      </w:tabs>
      <w:spacing w:after="100"/>
    </w:pPr>
  </w:style>
  <w:style w:type="paragraph" w:styleId="TOC2">
    <w:name w:val="toc 2"/>
    <w:basedOn w:val="Normal"/>
    <w:next w:val="Normal"/>
    <w:autoRedefine/>
    <w:uiPriority w:val="39"/>
    <w:unhideWhenUsed/>
    <w:rsid w:val="00B86D68"/>
    <w:pPr>
      <w:spacing w:after="100"/>
      <w:ind w:left="240"/>
    </w:pPr>
  </w:style>
  <w:style w:type="character" w:customStyle="1" w:styleId="Heading3Char">
    <w:name w:val="Heading 3 Char"/>
    <w:basedOn w:val="DefaultParagraphFont"/>
    <w:link w:val="Heading3"/>
    <w:uiPriority w:val="9"/>
    <w:semiHidden/>
    <w:rsid w:val="00323E6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323E61"/>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323E6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323E6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323E6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323E6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323E61"/>
    <w:rPr>
      <w:rFonts w:asciiTheme="majorHAnsi" w:eastAsiaTheme="majorEastAsia" w:hAnsiTheme="majorHAnsi" w:cstheme="majorBidi"/>
      <w:i/>
      <w:iCs/>
      <w:color w:val="404040" w:themeColor="text1" w:themeTint="BF"/>
      <w:sz w:val="20"/>
      <w:szCs w:val="20"/>
      <w:lang w:val="en-US"/>
    </w:rPr>
  </w:style>
  <w:style w:type="character" w:styleId="Strong">
    <w:name w:val="Strong"/>
    <w:uiPriority w:val="99"/>
    <w:qFormat/>
    <w:rsid w:val="00AF222D"/>
    <w:rPr>
      <w:b/>
      <w:bCs/>
    </w:rPr>
  </w:style>
  <w:style w:type="paragraph" w:customStyle="1" w:styleId="Text1">
    <w:name w:val="Text 1"/>
    <w:basedOn w:val="Normal"/>
    <w:uiPriority w:val="99"/>
    <w:rsid w:val="00AF222D"/>
    <w:pPr>
      <w:spacing w:line="276" w:lineRule="auto"/>
      <w:ind w:left="482"/>
    </w:pPr>
    <w:rPr>
      <w:rFonts w:ascii="Times New Roman" w:hAnsi="Times New Roman"/>
      <w:color w:val="000000"/>
      <w:szCs w:val="20"/>
      <w:lang w:val="fr-FR" w:eastAsia="ko-KR"/>
    </w:rPr>
  </w:style>
  <w:style w:type="paragraph" w:styleId="EndnoteText">
    <w:name w:val="endnote text"/>
    <w:basedOn w:val="Normal"/>
    <w:link w:val="EndnoteTextChar"/>
    <w:uiPriority w:val="99"/>
    <w:semiHidden/>
    <w:unhideWhenUsed/>
    <w:rsid w:val="007A2B6C"/>
    <w:pPr>
      <w:spacing w:after="0"/>
    </w:pPr>
    <w:rPr>
      <w:sz w:val="20"/>
      <w:szCs w:val="20"/>
    </w:rPr>
  </w:style>
  <w:style w:type="character" w:customStyle="1" w:styleId="EndnoteTextChar">
    <w:name w:val="Endnote Text Char"/>
    <w:basedOn w:val="DefaultParagraphFont"/>
    <w:link w:val="EndnoteText"/>
    <w:uiPriority w:val="99"/>
    <w:semiHidden/>
    <w:rsid w:val="007A2B6C"/>
    <w:rPr>
      <w:rFonts w:eastAsia="Times New Roman" w:cs="Times New Roman"/>
      <w:sz w:val="20"/>
      <w:szCs w:val="20"/>
      <w:lang w:val="en-US"/>
    </w:rPr>
  </w:style>
  <w:style w:type="character" w:styleId="EndnoteReference">
    <w:name w:val="endnote reference"/>
    <w:basedOn w:val="DefaultParagraphFont"/>
    <w:uiPriority w:val="99"/>
    <w:semiHidden/>
    <w:unhideWhenUsed/>
    <w:rsid w:val="007A2B6C"/>
    <w:rPr>
      <w:vertAlign w:val="superscript"/>
    </w:rPr>
  </w:style>
  <w:style w:type="character" w:customStyle="1" w:styleId="markedcontent">
    <w:name w:val="markedcontent"/>
    <w:basedOn w:val="DefaultParagraphFont"/>
    <w:rsid w:val="00A72790"/>
  </w:style>
  <w:style w:type="table" w:styleId="GridTable5Dark-Accent3">
    <w:name w:val="Grid Table 5 Dark Accent 3"/>
    <w:basedOn w:val="TableNormal"/>
    <w:uiPriority w:val="50"/>
    <w:rsid w:val="00F461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ListBullet">
    <w:name w:val="List Bullet"/>
    <w:basedOn w:val="Normal"/>
    <w:link w:val="ListBulletChar"/>
    <w:uiPriority w:val="7"/>
    <w:qFormat/>
    <w:rsid w:val="00FC14B1"/>
    <w:pPr>
      <w:tabs>
        <w:tab w:val="num" w:pos="284"/>
      </w:tabs>
      <w:spacing w:after="200" w:line="276" w:lineRule="auto"/>
      <w:ind w:left="284" w:hanging="284"/>
      <w:jc w:val="left"/>
    </w:pPr>
    <w:rPr>
      <w:rFonts w:ascii="Calibri" w:eastAsia="Calibri" w:hAnsi="Calibri"/>
      <w:sz w:val="22"/>
      <w:szCs w:val="22"/>
      <w:lang w:val="en-GB"/>
    </w:rPr>
  </w:style>
  <w:style w:type="character" w:customStyle="1" w:styleId="ListBulletChar">
    <w:name w:val="List Bullet Char"/>
    <w:basedOn w:val="DefaultParagraphFont"/>
    <w:link w:val="ListBullet"/>
    <w:uiPriority w:val="7"/>
    <w:rsid w:val="00FC14B1"/>
    <w:rPr>
      <w:rFonts w:ascii="Calibri" w:eastAsia="Calibri" w:hAnsi="Calibri" w:cs="Times New Roman"/>
    </w:rPr>
  </w:style>
  <w:style w:type="paragraph" w:customStyle="1" w:styleId="Default">
    <w:name w:val="Default"/>
    <w:link w:val="DefaultChar"/>
    <w:rsid w:val="00FC14B1"/>
    <w:pPr>
      <w:autoSpaceDE w:val="0"/>
      <w:autoSpaceDN w:val="0"/>
      <w:adjustRightInd w:val="0"/>
      <w:spacing w:after="0" w:line="240" w:lineRule="auto"/>
    </w:pPr>
    <w:rPr>
      <w:rFonts w:ascii="Times New Roman" w:eastAsia="Calibri" w:hAnsi="Times New Roman" w:cs="Times New Roman"/>
      <w:color w:val="000000"/>
      <w:sz w:val="24"/>
      <w:szCs w:val="24"/>
      <w:lang w:val="en-IE" w:eastAsia="ja-JP"/>
    </w:rPr>
  </w:style>
  <w:style w:type="character" w:customStyle="1" w:styleId="DefaultChar">
    <w:name w:val="Default Char"/>
    <w:basedOn w:val="DefaultParagraphFont"/>
    <w:link w:val="Default"/>
    <w:rsid w:val="00FC14B1"/>
    <w:rPr>
      <w:rFonts w:ascii="Times New Roman" w:eastAsia="Calibri" w:hAnsi="Times New Roman" w:cs="Times New Roman"/>
      <w:color w:val="000000"/>
      <w:sz w:val="24"/>
      <w:szCs w:val="24"/>
      <w:lang w:val="en-IE" w:eastAsia="ja-JP"/>
    </w:rPr>
  </w:style>
  <w:style w:type="character" w:styleId="UnresolvedMention">
    <w:name w:val="Unresolved Mention"/>
    <w:basedOn w:val="DefaultParagraphFont"/>
    <w:uiPriority w:val="99"/>
    <w:semiHidden/>
    <w:unhideWhenUsed/>
    <w:rsid w:val="00AA618D"/>
    <w:rPr>
      <w:color w:val="605E5C"/>
      <w:shd w:val="clear" w:color="auto" w:fill="E1DFDD"/>
    </w:rPr>
  </w:style>
  <w:style w:type="character" w:styleId="FollowedHyperlink">
    <w:name w:val="FollowedHyperlink"/>
    <w:basedOn w:val="DefaultParagraphFont"/>
    <w:uiPriority w:val="99"/>
    <w:semiHidden/>
    <w:unhideWhenUsed/>
    <w:rsid w:val="000C1606"/>
    <w:rPr>
      <w:color w:val="800080" w:themeColor="followedHyperlink"/>
      <w:u w:val="single"/>
    </w:rPr>
  </w:style>
  <w:style w:type="paragraph" w:customStyle="1" w:styleId="LeadParagraph">
    <w:name w:val="Lead Paragraph"/>
    <w:basedOn w:val="Normal"/>
    <w:link w:val="LeadParagraphChar"/>
    <w:uiPriority w:val="11"/>
    <w:qFormat/>
    <w:rsid w:val="00BC1422"/>
    <w:pPr>
      <w:spacing w:after="200" w:line="276" w:lineRule="auto"/>
      <w:jc w:val="left"/>
    </w:pPr>
    <w:rPr>
      <w:rFonts w:ascii="Calibri" w:eastAsia="Calibri" w:hAnsi="Calibri"/>
      <w:b/>
      <w:color w:val="C6605E" w:themeColor="accent2" w:themeTint="E6"/>
      <w:sz w:val="22"/>
      <w:szCs w:val="22"/>
      <w:lang w:val="en-GB"/>
    </w:rPr>
  </w:style>
  <w:style w:type="character" w:customStyle="1" w:styleId="LeadParagraphChar">
    <w:name w:val="Lead Paragraph Char"/>
    <w:basedOn w:val="DefaultParagraphFont"/>
    <w:link w:val="LeadParagraph"/>
    <w:uiPriority w:val="11"/>
    <w:rsid w:val="00BC1422"/>
    <w:rPr>
      <w:rFonts w:ascii="Calibri" w:eastAsia="Calibri" w:hAnsi="Calibri" w:cs="Times New Roman"/>
      <w:b/>
      <w:color w:val="C6605E" w:themeColor="accent2" w:themeTint="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125116">
      <w:bodyDiv w:val="1"/>
      <w:marLeft w:val="0"/>
      <w:marRight w:val="0"/>
      <w:marTop w:val="0"/>
      <w:marBottom w:val="0"/>
      <w:divBdr>
        <w:top w:val="none" w:sz="0" w:space="0" w:color="auto"/>
        <w:left w:val="none" w:sz="0" w:space="0" w:color="auto"/>
        <w:bottom w:val="none" w:sz="0" w:space="0" w:color="auto"/>
        <w:right w:val="none" w:sz="0" w:space="0" w:color="auto"/>
      </w:divBdr>
    </w:div>
    <w:div w:id="972904418">
      <w:bodyDiv w:val="1"/>
      <w:marLeft w:val="0"/>
      <w:marRight w:val="0"/>
      <w:marTop w:val="0"/>
      <w:marBottom w:val="0"/>
      <w:divBdr>
        <w:top w:val="none" w:sz="0" w:space="0" w:color="auto"/>
        <w:left w:val="none" w:sz="0" w:space="0" w:color="auto"/>
        <w:bottom w:val="none" w:sz="0" w:space="0" w:color="auto"/>
        <w:right w:val="none" w:sz="0" w:space="0" w:color="auto"/>
      </w:divBdr>
    </w:div>
    <w:div w:id="1071854270">
      <w:bodyDiv w:val="1"/>
      <w:marLeft w:val="0"/>
      <w:marRight w:val="0"/>
      <w:marTop w:val="0"/>
      <w:marBottom w:val="0"/>
      <w:divBdr>
        <w:top w:val="none" w:sz="0" w:space="0" w:color="auto"/>
        <w:left w:val="none" w:sz="0" w:space="0" w:color="auto"/>
        <w:bottom w:val="none" w:sz="0" w:space="0" w:color="auto"/>
        <w:right w:val="none" w:sz="0" w:space="0" w:color="auto"/>
      </w:divBdr>
    </w:div>
    <w:div w:id="19947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ihi.europa.eu/sites/default/files/IHI_Guidelines_in_kind_contribution_additional_activities.pdf" TargetMode="External"/><Relationship Id="rId7" Type="http://schemas.openxmlformats.org/officeDocument/2006/relationships/hyperlink" Target="https://ec.europa.eu/info/funding-tenders/opportunities/docs/2021-2027/common/agr-contr/general-mga_horizon-euratom_en.pdf" TargetMode="External"/><Relationship Id="rId2" Type="http://schemas.openxmlformats.org/officeDocument/2006/relationships/hyperlink" Target="https://ec.europa.eu/info/funding-tenders/opportunities/docs/2021-2027/common/agr-contr/general-mga_horizon-euratom_en.pdf" TargetMode="External"/><Relationship Id="rId1" Type="http://schemas.openxmlformats.org/officeDocument/2006/relationships/hyperlink" Target="https://eur-lex.europa.eu/legal-content/EN/TXT/?uri=uriserv:OJ.L_.2021.427.01.0017.01.ENG" TargetMode="External"/><Relationship Id="rId6" Type="http://schemas.openxmlformats.org/officeDocument/2006/relationships/hyperlink" Target="https://ec.europa.eu/info/funding-tenders/opportunities/docs/2021-2027/common/agr-contr/general-mga_horizon-euratom_en.pdf" TargetMode="External"/><Relationship Id="rId5" Type="http://schemas.openxmlformats.org/officeDocument/2006/relationships/hyperlink" Target="https://ec.europa.eu/info/funding-tenders/opportunities/portal/screen/home" TargetMode="External"/><Relationship Id="rId4" Type="http://schemas.openxmlformats.org/officeDocument/2006/relationships/hyperlink" Target="https://ec.europa.eu/info/funding-tenders/opportunities/docs/2021-2027/common/agr-contr/general-mga_horizon-euratom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E738174965F4E8E9E74EEADCF8AB0" ma:contentTypeVersion="16" ma:contentTypeDescription="Create a new document." ma:contentTypeScope="" ma:versionID="76ad93f69bd3fdb622bb0a404bcc93dc">
  <xsd:schema xmlns:xsd="http://www.w3.org/2001/XMLSchema" xmlns:xs="http://www.w3.org/2001/XMLSchema" xmlns:p="http://schemas.microsoft.com/office/2006/metadata/properties" xmlns:ns2="f1d8a9e5-d054-4906-9ed0-687cf7b9c847" xmlns:ns3="99c2f25a-79c9-4c58-b8e8-ff65bc81bda4" targetNamespace="http://schemas.microsoft.com/office/2006/metadata/properties" ma:root="true" ma:fieldsID="f73798ddef8ed847af2e76d2bb22915b" ns2:_="" ns3:_="">
    <xsd:import namespace="f1d8a9e5-d054-4906-9ed0-687cf7b9c847"/>
    <xsd:import namespace="99c2f25a-79c9-4c58-b8e8-ff65bc81b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8a9e5-d054-4906-9ed0-687cf7b9c8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a7b25a-d632-488b-8ecb-e20f2a1505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c2f25a-79c9-4c58-b8e8-ff65bc81bd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8baf3-38e4-4ace-b52c-f07a669ec25c}" ma:internalName="TaxCatchAll" ma:showField="CatchAllData" ma:web="99c2f25a-79c9-4c58-b8e8-ff65bc81b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d8a9e5-d054-4906-9ed0-687cf7b9c847">
      <Terms xmlns="http://schemas.microsoft.com/office/infopath/2007/PartnerControls"/>
    </lcf76f155ced4ddcb4097134ff3c332f>
    <TaxCatchAll xmlns="99c2f25a-79c9-4c58-b8e8-ff65bc81bd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B1716-1071-4805-80FC-391B4397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8a9e5-d054-4906-9ed0-687cf7b9c847"/>
    <ds:schemaRef ds:uri="99c2f25a-79c9-4c58-b8e8-ff65bc81b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479CE-3D05-42D9-82E9-F3CC71D514E3}">
  <ds:schemaRefs>
    <ds:schemaRef ds:uri="http://schemas.openxmlformats.org/officeDocument/2006/bibliography"/>
  </ds:schemaRefs>
</ds:datastoreItem>
</file>

<file path=customXml/itemProps3.xml><?xml version="1.0" encoding="utf-8"?>
<ds:datastoreItem xmlns:ds="http://schemas.openxmlformats.org/officeDocument/2006/customXml" ds:itemID="{5CBDF0E1-E038-4181-8C21-9F35B8E3D6AA}">
  <ds:schemaRefs>
    <ds:schemaRef ds:uri="f1d8a9e5-d054-4906-9ed0-687cf7b9c847"/>
    <ds:schemaRef ds:uri="http://purl.org/dc/elements/1.1/"/>
    <ds:schemaRef ds:uri="http://purl.org/dc/terms/"/>
    <ds:schemaRef ds:uri="99c2f25a-79c9-4c58-b8e8-ff65bc81bda4"/>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F8CD64B-68DF-4448-8A13-1F64F5C2C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2023-03-16T11:08:00Z</dcterms:created>
  <dcterms:modified xsi:type="dcterms:W3CDTF">2023-03-16T11:08:00Z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0x0101003100A107419D874CB075C517ABE1AAAA</vt:lpwstr>
  </property>
</Properties>
</file>